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A8" w:rsidRPr="003736B2" w:rsidRDefault="00112BBF" w:rsidP="0077746C">
      <w:pPr>
        <w:spacing w:line="276" w:lineRule="auto"/>
        <w:ind w:firstLine="284"/>
        <w:jc w:val="center"/>
        <w:rPr>
          <w:sz w:val="28"/>
          <w:szCs w:val="28"/>
          <w:lang w:val="uk-UA"/>
        </w:rPr>
      </w:pPr>
      <w:r w:rsidRPr="003736B2">
        <w:rPr>
          <w:sz w:val="28"/>
          <w:szCs w:val="28"/>
          <w:lang w:val="uk-UA"/>
        </w:rPr>
        <w:t>А Н А Л І З</w:t>
      </w:r>
    </w:p>
    <w:p w:rsidR="00A31CFB" w:rsidRPr="003736B2" w:rsidRDefault="00C754D4" w:rsidP="0077746C">
      <w:pPr>
        <w:spacing w:line="276" w:lineRule="auto"/>
        <w:ind w:firstLine="284"/>
        <w:jc w:val="center"/>
        <w:rPr>
          <w:sz w:val="28"/>
          <w:szCs w:val="28"/>
          <w:lang w:val="uk-UA"/>
        </w:rPr>
      </w:pPr>
      <w:r w:rsidRPr="003736B2">
        <w:rPr>
          <w:sz w:val="28"/>
          <w:szCs w:val="28"/>
          <w:lang w:val="uk-UA"/>
        </w:rPr>
        <w:t>р</w:t>
      </w:r>
      <w:r w:rsidR="00112BBF" w:rsidRPr="003736B2">
        <w:rPr>
          <w:sz w:val="28"/>
          <w:szCs w:val="28"/>
          <w:lang w:val="uk-UA"/>
        </w:rPr>
        <w:t>оботи</w:t>
      </w:r>
      <w:r w:rsidR="00A31CFB" w:rsidRPr="003736B2">
        <w:rPr>
          <w:sz w:val="28"/>
          <w:szCs w:val="28"/>
          <w:lang w:val="uk-UA"/>
        </w:rPr>
        <w:t xml:space="preserve"> </w:t>
      </w:r>
      <w:r w:rsidR="00112BBF" w:rsidRPr="003736B2">
        <w:rPr>
          <w:sz w:val="28"/>
          <w:szCs w:val="28"/>
          <w:lang w:val="uk-UA"/>
        </w:rPr>
        <w:t xml:space="preserve"> районного методичного </w:t>
      </w:r>
      <w:r w:rsidR="000C4F9A" w:rsidRPr="003736B2">
        <w:rPr>
          <w:sz w:val="28"/>
          <w:szCs w:val="28"/>
          <w:lang w:val="uk-UA"/>
        </w:rPr>
        <w:t>об’єднання</w:t>
      </w:r>
      <w:r w:rsidR="00112BBF" w:rsidRPr="003736B2">
        <w:rPr>
          <w:sz w:val="28"/>
          <w:szCs w:val="28"/>
          <w:lang w:val="uk-UA"/>
        </w:rPr>
        <w:t xml:space="preserve"> вчителів математики</w:t>
      </w:r>
    </w:p>
    <w:p w:rsidR="000C4F9A" w:rsidRPr="003736B2" w:rsidRDefault="00112BBF" w:rsidP="0077746C">
      <w:pPr>
        <w:spacing w:line="276" w:lineRule="auto"/>
        <w:ind w:firstLine="284"/>
        <w:jc w:val="center"/>
        <w:rPr>
          <w:sz w:val="28"/>
          <w:szCs w:val="28"/>
          <w:lang w:val="uk-UA"/>
        </w:rPr>
      </w:pPr>
      <w:r w:rsidRPr="003736B2">
        <w:rPr>
          <w:sz w:val="28"/>
          <w:szCs w:val="28"/>
          <w:lang w:val="uk-UA"/>
        </w:rPr>
        <w:t>за 20</w:t>
      </w:r>
      <w:r w:rsidR="005A4381" w:rsidRPr="003736B2">
        <w:rPr>
          <w:sz w:val="28"/>
          <w:szCs w:val="28"/>
          <w:lang w:val="uk-UA"/>
        </w:rPr>
        <w:t>1</w:t>
      </w:r>
      <w:r w:rsidR="00372D96">
        <w:rPr>
          <w:sz w:val="28"/>
          <w:szCs w:val="28"/>
          <w:lang w:val="uk-UA"/>
        </w:rPr>
        <w:t>5</w:t>
      </w:r>
      <w:r w:rsidR="00E8319B">
        <w:rPr>
          <w:sz w:val="28"/>
          <w:szCs w:val="28"/>
          <w:lang w:val="uk-UA"/>
        </w:rPr>
        <w:t>/</w:t>
      </w:r>
      <w:r w:rsidR="00C754D4" w:rsidRPr="003736B2">
        <w:rPr>
          <w:sz w:val="28"/>
          <w:szCs w:val="28"/>
          <w:lang w:val="uk-UA"/>
        </w:rPr>
        <w:t>201</w:t>
      </w:r>
      <w:r w:rsidR="00372D96">
        <w:rPr>
          <w:sz w:val="28"/>
          <w:szCs w:val="28"/>
          <w:lang w:val="uk-UA"/>
        </w:rPr>
        <w:t>6</w:t>
      </w:r>
      <w:r w:rsidRPr="003736B2">
        <w:rPr>
          <w:sz w:val="28"/>
          <w:szCs w:val="28"/>
          <w:lang w:val="uk-UA"/>
        </w:rPr>
        <w:t xml:space="preserve"> н.р.</w:t>
      </w:r>
    </w:p>
    <w:p w:rsidR="00EB4F27" w:rsidRPr="003736B2" w:rsidRDefault="00EB4F27" w:rsidP="0077746C">
      <w:pPr>
        <w:spacing w:line="276" w:lineRule="auto"/>
        <w:ind w:firstLine="284"/>
        <w:jc w:val="both"/>
        <w:rPr>
          <w:sz w:val="28"/>
          <w:szCs w:val="28"/>
          <w:lang w:val="uk-UA"/>
        </w:rPr>
      </w:pPr>
      <w:r w:rsidRPr="003736B2">
        <w:rPr>
          <w:sz w:val="28"/>
          <w:szCs w:val="28"/>
          <w:lang w:val="uk-UA"/>
        </w:rPr>
        <w:t>У 201</w:t>
      </w:r>
      <w:r w:rsidR="00372D96">
        <w:rPr>
          <w:sz w:val="28"/>
          <w:szCs w:val="28"/>
          <w:lang w:val="uk-UA"/>
        </w:rPr>
        <w:t>5</w:t>
      </w:r>
      <w:r w:rsidRPr="003736B2">
        <w:rPr>
          <w:sz w:val="28"/>
          <w:szCs w:val="28"/>
          <w:lang w:val="uk-UA"/>
        </w:rPr>
        <w:t>-201</w:t>
      </w:r>
      <w:r w:rsidR="00372D96">
        <w:rPr>
          <w:sz w:val="28"/>
          <w:szCs w:val="28"/>
          <w:lang w:val="uk-UA"/>
        </w:rPr>
        <w:t>6</w:t>
      </w:r>
      <w:r w:rsidRPr="003736B2">
        <w:rPr>
          <w:sz w:val="28"/>
          <w:szCs w:val="28"/>
          <w:lang w:val="uk-UA"/>
        </w:rPr>
        <w:t xml:space="preserve"> навчальному році робота районного об’єднання вчителів математики була спрямована на реалізацію державної освітньої політики, визначеною Національною доктриною розвитку освіти, Державною програмою «Вчитель», Указами Президента України, постановами Уряду, чинним законодавством про освіту та надання методичної допомоги педагогічним працівникам щодо стабілізації умов функціонування, оптимізації та розвитку установ освіти району, інформатизації  навчально - виховного процесу.</w:t>
      </w:r>
    </w:p>
    <w:p w:rsidR="00EB4F27" w:rsidRPr="003736B2" w:rsidRDefault="00EB4F27" w:rsidP="0077746C">
      <w:pPr>
        <w:spacing w:line="276" w:lineRule="auto"/>
        <w:ind w:firstLine="284"/>
        <w:jc w:val="both"/>
        <w:rPr>
          <w:sz w:val="28"/>
          <w:szCs w:val="28"/>
          <w:lang w:val="uk-UA"/>
        </w:rPr>
      </w:pPr>
      <w:r w:rsidRPr="003736B2">
        <w:rPr>
          <w:sz w:val="28"/>
          <w:szCs w:val="28"/>
          <w:lang w:val="uk-UA"/>
        </w:rPr>
        <w:t>Аналіз діяльності методичного об’єднання засвідчує</w:t>
      </w:r>
      <w:r w:rsidR="003D38FD" w:rsidRPr="003736B2">
        <w:rPr>
          <w:sz w:val="28"/>
          <w:szCs w:val="28"/>
          <w:lang w:val="uk-UA"/>
        </w:rPr>
        <w:t>, що вчителі математики, в цілому, забезпечують реалізацію єдиної державної політики в галузі освіти.</w:t>
      </w:r>
    </w:p>
    <w:p w:rsidR="00372D96" w:rsidRDefault="000C4F9A" w:rsidP="0077746C">
      <w:pPr>
        <w:spacing w:line="276" w:lineRule="auto"/>
        <w:ind w:firstLine="284"/>
        <w:jc w:val="both"/>
        <w:rPr>
          <w:sz w:val="28"/>
          <w:szCs w:val="28"/>
          <w:lang w:val="uk-UA"/>
        </w:rPr>
      </w:pPr>
      <w:r w:rsidRPr="003736B2">
        <w:rPr>
          <w:sz w:val="28"/>
          <w:szCs w:val="28"/>
          <w:lang w:val="uk-UA"/>
        </w:rPr>
        <w:t>У 20</w:t>
      </w:r>
      <w:r w:rsidR="005F1085" w:rsidRPr="003736B2">
        <w:rPr>
          <w:sz w:val="28"/>
          <w:szCs w:val="28"/>
          <w:lang w:val="uk-UA"/>
        </w:rPr>
        <w:t>1</w:t>
      </w:r>
      <w:r w:rsidR="00372D96">
        <w:rPr>
          <w:sz w:val="28"/>
          <w:szCs w:val="28"/>
          <w:lang w:val="uk-UA"/>
        </w:rPr>
        <w:t>5</w:t>
      </w:r>
      <w:r w:rsidR="00E8319B">
        <w:rPr>
          <w:sz w:val="28"/>
          <w:szCs w:val="28"/>
          <w:lang w:val="uk-UA"/>
        </w:rPr>
        <w:t>/</w:t>
      </w:r>
      <w:r w:rsidRPr="003736B2">
        <w:rPr>
          <w:sz w:val="28"/>
          <w:szCs w:val="28"/>
          <w:lang w:val="uk-UA"/>
        </w:rPr>
        <w:t>20</w:t>
      </w:r>
      <w:r w:rsidR="009151CA" w:rsidRPr="003736B2">
        <w:rPr>
          <w:sz w:val="28"/>
          <w:szCs w:val="28"/>
          <w:lang w:val="uk-UA"/>
        </w:rPr>
        <w:t>1</w:t>
      </w:r>
      <w:r w:rsidR="00372D96">
        <w:rPr>
          <w:sz w:val="28"/>
          <w:szCs w:val="28"/>
          <w:lang w:val="uk-UA"/>
        </w:rPr>
        <w:t>6</w:t>
      </w:r>
      <w:r w:rsidR="00E8319B">
        <w:rPr>
          <w:sz w:val="28"/>
          <w:szCs w:val="28"/>
          <w:lang w:val="uk-UA"/>
        </w:rPr>
        <w:t xml:space="preserve"> </w:t>
      </w:r>
      <w:r w:rsidRPr="003736B2">
        <w:rPr>
          <w:sz w:val="28"/>
          <w:szCs w:val="28"/>
          <w:lang w:val="uk-UA"/>
        </w:rPr>
        <w:t xml:space="preserve"> н.р. методична робота з педагогічними кадрами </w:t>
      </w:r>
      <w:r w:rsidR="003D38FD" w:rsidRPr="003736B2">
        <w:rPr>
          <w:sz w:val="28"/>
          <w:szCs w:val="28"/>
          <w:lang w:val="uk-UA"/>
        </w:rPr>
        <w:t xml:space="preserve">через мережу колективних, групових та індивідуальних форм методичної роботи </w:t>
      </w:r>
      <w:r w:rsidRPr="003736B2">
        <w:rPr>
          <w:sz w:val="28"/>
          <w:szCs w:val="28"/>
          <w:lang w:val="uk-UA"/>
        </w:rPr>
        <w:t>була спрямована на реалізацію проблеми «</w:t>
      </w:r>
      <w:r w:rsidR="0021332B" w:rsidRPr="003736B2">
        <w:rPr>
          <w:sz w:val="28"/>
          <w:szCs w:val="28"/>
          <w:lang w:val="uk-UA"/>
        </w:rPr>
        <w:t>Підвищення ефективності і якості математичної освіти шляхом впровадження сучасних форм організації навчальної діяльності учнів</w:t>
      </w:r>
      <w:r w:rsidRPr="003736B2">
        <w:rPr>
          <w:sz w:val="28"/>
          <w:szCs w:val="28"/>
          <w:lang w:val="uk-UA"/>
        </w:rPr>
        <w:t>».</w:t>
      </w:r>
      <w:r w:rsidR="00BB1292" w:rsidRPr="003736B2">
        <w:rPr>
          <w:sz w:val="28"/>
          <w:szCs w:val="28"/>
          <w:lang w:val="uk-UA"/>
        </w:rPr>
        <w:t xml:space="preserve"> </w:t>
      </w:r>
    </w:p>
    <w:p w:rsidR="005F1085" w:rsidRPr="003736B2" w:rsidRDefault="00BB1292" w:rsidP="0077746C">
      <w:pPr>
        <w:spacing w:line="276" w:lineRule="auto"/>
        <w:ind w:firstLine="284"/>
        <w:jc w:val="both"/>
        <w:rPr>
          <w:sz w:val="28"/>
          <w:szCs w:val="28"/>
          <w:lang w:val="uk-UA"/>
        </w:rPr>
      </w:pPr>
      <w:r w:rsidRPr="003736B2">
        <w:rPr>
          <w:sz w:val="28"/>
          <w:szCs w:val="28"/>
          <w:lang w:val="uk-UA"/>
        </w:rPr>
        <w:t xml:space="preserve">Реалізацію завдань математичної освіти покладено на </w:t>
      </w:r>
      <w:r w:rsidR="00FE4BC0">
        <w:rPr>
          <w:sz w:val="28"/>
          <w:szCs w:val="28"/>
          <w:lang w:val="uk-UA"/>
        </w:rPr>
        <w:t>4</w:t>
      </w:r>
      <w:r w:rsidR="00372D96">
        <w:rPr>
          <w:sz w:val="28"/>
          <w:szCs w:val="28"/>
          <w:lang w:val="uk-UA"/>
        </w:rPr>
        <w:t>4</w:t>
      </w:r>
      <w:r w:rsidR="003640A3" w:rsidRPr="003736B2">
        <w:rPr>
          <w:sz w:val="28"/>
          <w:szCs w:val="28"/>
          <w:lang w:val="uk-UA"/>
        </w:rPr>
        <w:t xml:space="preserve"> вчител</w:t>
      </w:r>
      <w:r w:rsidR="00372D96">
        <w:rPr>
          <w:sz w:val="28"/>
          <w:szCs w:val="28"/>
          <w:lang w:val="uk-UA"/>
        </w:rPr>
        <w:t>я</w:t>
      </w:r>
      <w:r w:rsidR="005F1085" w:rsidRPr="003736B2">
        <w:rPr>
          <w:sz w:val="28"/>
          <w:szCs w:val="28"/>
          <w:lang w:val="uk-UA"/>
        </w:rPr>
        <w:t>. Із них:</w:t>
      </w:r>
    </w:p>
    <w:p w:rsidR="005F1085" w:rsidRPr="003736B2" w:rsidRDefault="005F1085" w:rsidP="0077746C">
      <w:pPr>
        <w:spacing w:line="276" w:lineRule="auto"/>
        <w:ind w:firstLine="284"/>
        <w:jc w:val="both"/>
        <w:rPr>
          <w:sz w:val="28"/>
          <w:szCs w:val="28"/>
          <w:lang w:val="uk-UA"/>
        </w:rPr>
      </w:pPr>
      <w:r w:rsidRPr="003736B2">
        <w:rPr>
          <w:sz w:val="28"/>
          <w:szCs w:val="28"/>
          <w:lang w:val="uk-UA"/>
        </w:rPr>
        <w:t xml:space="preserve">- спеціалістів вищої категорії     -   </w:t>
      </w:r>
      <w:r w:rsidR="00372D96">
        <w:rPr>
          <w:sz w:val="28"/>
          <w:szCs w:val="28"/>
          <w:lang w:val="uk-UA"/>
        </w:rPr>
        <w:t>7</w:t>
      </w:r>
      <w:r w:rsidR="003640A3" w:rsidRPr="003736B2">
        <w:rPr>
          <w:sz w:val="28"/>
          <w:szCs w:val="28"/>
          <w:lang w:val="uk-UA"/>
        </w:rPr>
        <w:t xml:space="preserve"> ( </w:t>
      </w:r>
      <w:r w:rsidR="003D38FD" w:rsidRPr="003736B2">
        <w:rPr>
          <w:sz w:val="28"/>
          <w:szCs w:val="28"/>
          <w:lang w:val="uk-UA"/>
        </w:rPr>
        <w:t>1</w:t>
      </w:r>
      <w:r w:rsidR="00372D96">
        <w:rPr>
          <w:sz w:val="28"/>
          <w:szCs w:val="28"/>
          <w:lang w:val="uk-UA"/>
        </w:rPr>
        <w:t>6</w:t>
      </w:r>
      <w:r w:rsidRPr="003736B2">
        <w:rPr>
          <w:sz w:val="28"/>
          <w:szCs w:val="28"/>
          <w:lang w:val="uk-UA"/>
        </w:rPr>
        <w:t xml:space="preserve"> %);</w:t>
      </w:r>
    </w:p>
    <w:p w:rsidR="005F1085" w:rsidRPr="003736B2" w:rsidRDefault="005F1085" w:rsidP="0077746C">
      <w:pPr>
        <w:spacing w:line="276" w:lineRule="auto"/>
        <w:ind w:firstLine="284"/>
        <w:jc w:val="both"/>
        <w:rPr>
          <w:sz w:val="28"/>
          <w:szCs w:val="28"/>
          <w:lang w:val="uk-UA"/>
        </w:rPr>
      </w:pPr>
      <w:r w:rsidRPr="003736B2">
        <w:rPr>
          <w:sz w:val="28"/>
          <w:szCs w:val="28"/>
          <w:lang w:val="uk-UA"/>
        </w:rPr>
        <w:t xml:space="preserve">- спеціалістів першої категорії   -   </w:t>
      </w:r>
      <w:r w:rsidR="00FE4BC0">
        <w:rPr>
          <w:sz w:val="28"/>
          <w:szCs w:val="28"/>
          <w:lang w:val="uk-UA"/>
        </w:rPr>
        <w:t>28</w:t>
      </w:r>
      <w:r w:rsidRPr="003736B2">
        <w:rPr>
          <w:sz w:val="28"/>
          <w:szCs w:val="28"/>
          <w:lang w:val="uk-UA"/>
        </w:rPr>
        <w:t xml:space="preserve"> (</w:t>
      </w:r>
      <w:r w:rsidR="003640A3" w:rsidRPr="003736B2">
        <w:rPr>
          <w:sz w:val="28"/>
          <w:szCs w:val="28"/>
          <w:lang w:val="uk-UA"/>
        </w:rPr>
        <w:t>6</w:t>
      </w:r>
      <w:r w:rsidR="00372D96">
        <w:rPr>
          <w:sz w:val="28"/>
          <w:szCs w:val="28"/>
          <w:lang w:val="uk-UA"/>
        </w:rPr>
        <w:t>4</w:t>
      </w:r>
      <w:r w:rsidRPr="003736B2">
        <w:rPr>
          <w:sz w:val="28"/>
          <w:szCs w:val="28"/>
          <w:lang w:val="uk-UA"/>
        </w:rPr>
        <w:t xml:space="preserve"> %);</w:t>
      </w:r>
    </w:p>
    <w:p w:rsidR="005F1085" w:rsidRPr="003736B2" w:rsidRDefault="005F1085" w:rsidP="0077746C">
      <w:pPr>
        <w:spacing w:line="276" w:lineRule="auto"/>
        <w:ind w:firstLine="284"/>
        <w:jc w:val="both"/>
        <w:rPr>
          <w:sz w:val="28"/>
          <w:szCs w:val="28"/>
          <w:lang w:val="uk-UA"/>
        </w:rPr>
      </w:pPr>
      <w:r w:rsidRPr="003736B2">
        <w:rPr>
          <w:sz w:val="28"/>
          <w:szCs w:val="28"/>
          <w:lang w:val="uk-UA"/>
        </w:rPr>
        <w:t xml:space="preserve">- спеціалістів другої категорії    -   </w:t>
      </w:r>
      <w:r w:rsidR="003D38FD" w:rsidRPr="003736B2">
        <w:rPr>
          <w:sz w:val="28"/>
          <w:szCs w:val="28"/>
          <w:lang w:val="uk-UA"/>
        </w:rPr>
        <w:t>5</w:t>
      </w:r>
      <w:r w:rsidRPr="003736B2">
        <w:rPr>
          <w:sz w:val="28"/>
          <w:szCs w:val="28"/>
          <w:lang w:val="uk-UA"/>
        </w:rPr>
        <w:t xml:space="preserve">  (</w:t>
      </w:r>
      <w:r w:rsidR="003D38FD" w:rsidRPr="003736B2">
        <w:rPr>
          <w:sz w:val="28"/>
          <w:szCs w:val="28"/>
          <w:lang w:val="uk-UA"/>
        </w:rPr>
        <w:t>1</w:t>
      </w:r>
      <w:r w:rsidR="00372D96">
        <w:rPr>
          <w:sz w:val="28"/>
          <w:szCs w:val="28"/>
          <w:lang w:val="uk-UA"/>
        </w:rPr>
        <w:t>1</w:t>
      </w:r>
      <w:r w:rsidRPr="003736B2">
        <w:rPr>
          <w:sz w:val="28"/>
          <w:szCs w:val="28"/>
          <w:lang w:val="uk-UA"/>
        </w:rPr>
        <w:t xml:space="preserve"> %);</w:t>
      </w:r>
    </w:p>
    <w:p w:rsidR="005F1085" w:rsidRPr="003736B2" w:rsidRDefault="005F1085" w:rsidP="0077746C">
      <w:pPr>
        <w:spacing w:line="276" w:lineRule="auto"/>
        <w:ind w:firstLine="284"/>
        <w:jc w:val="both"/>
        <w:rPr>
          <w:sz w:val="28"/>
          <w:szCs w:val="28"/>
          <w:lang w:val="uk-UA"/>
        </w:rPr>
      </w:pPr>
      <w:r w:rsidRPr="003736B2">
        <w:rPr>
          <w:sz w:val="28"/>
          <w:szCs w:val="28"/>
          <w:lang w:val="uk-UA"/>
        </w:rPr>
        <w:t xml:space="preserve">- спеціалістів                                -   </w:t>
      </w:r>
      <w:r w:rsidR="00372D96">
        <w:rPr>
          <w:sz w:val="28"/>
          <w:szCs w:val="28"/>
          <w:lang w:val="uk-UA"/>
        </w:rPr>
        <w:t>4</w:t>
      </w:r>
      <w:r w:rsidR="00FE4BC0">
        <w:rPr>
          <w:sz w:val="28"/>
          <w:szCs w:val="28"/>
          <w:lang w:val="uk-UA"/>
        </w:rPr>
        <w:t xml:space="preserve"> </w:t>
      </w:r>
      <w:r w:rsidR="00EE0177">
        <w:rPr>
          <w:sz w:val="28"/>
          <w:szCs w:val="28"/>
          <w:lang w:val="uk-UA"/>
        </w:rPr>
        <w:t>(9</w:t>
      </w:r>
      <w:r w:rsidRPr="003736B2">
        <w:rPr>
          <w:sz w:val="28"/>
          <w:szCs w:val="28"/>
          <w:lang w:val="uk-UA"/>
        </w:rPr>
        <w:t xml:space="preserve"> %).</w:t>
      </w:r>
    </w:p>
    <w:p w:rsidR="00C532DA" w:rsidRDefault="005F1085" w:rsidP="0077746C">
      <w:pPr>
        <w:spacing w:line="276" w:lineRule="auto"/>
        <w:ind w:firstLine="284"/>
        <w:jc w:val="both"/>
        <w:rPr>
          <w:sz w:val="28"/>
          <w:szCs w:val="28"/>
          <w:lang w:val="uk-UA"/>
        </w:rPr>
      </w:pPr>
      <w:r w:rsidRPr="003736B2">
        <w:rPr>
          <w:sz w:val="28"/>
          <w:szCs w:val="28"/>
          <w:lang w:val="uk-UA"/>
        </w:rPr>
        <w:t xml:space="preserve">Звання «старший вчитель» мають </w:t>
      </w:r>
      <w:r w:rsidR="003D38FD" w:rsidRPr="003736B2">
        <w:rPr>
          <w:sz w:val="28"/>
          <w:szCs w:val="28"/>
          <w:lang w:val="uk-UA"/>
        </w:rPr>
        <w:t>2</w:t>
      </w:r>
      <w:r w:rsidRPr="003736B2">
        <w:rPr>
          <w:sz w:val="28"/>
          <w:szCs w:val="28"/>
          <w:lang w:val="uk-UA"/>
        </w:rPr>
        <w:t xml:space="preserve"> педагог</w:t>
      </w:r>
      <w:r w:rsidR="00AD0B34" w:rsidRPr="003736B2">
        <w:rPr>
          <w:sz w:val="28"/>
          <w:szCs w:val="28"/>
          <w:lang w:val="uk-UA"/>
        </w:rPr>
        <w:t>а (</w:t>
      </w:r>
      <w:r w:rsidR="00EE0177">
        <w:rPr>
          <w:sz w:val="28"/>
          <w:szCs w:val="28"/>
          <w:lang w:val="uk-UA"/>
        </w:rPr>
        <w:t>5</w:t>
      </w:r>
      <w:r w:rsidR="00AD0B34" w:rsidRPr="003736B2">
        <w:rPr>
          <w:sz w:val="28"/>
          <w:szCs w:val="28"/>
          <w:lang w:val="uk-UA"/>
        </w:rPr>
        <w:t xml:space="preserve"> %)</w:t>
      </w:r>
      <w:r w:rsidRPr="003736B2">
        <w:rPr>
          <w:sz w:val="28"/>
          <w:szCs w:val="28"/>
          <w:lang w:val="uk-UA"/>
        </w:rPr>
        <w:t>, «учитель-мето</w:t>
      </w:r>
      <w:r w:rsidR="00A210D8" w:rsidRPr="003736B2">
        <w:rPr>
          <w:sz w:val="28"/>
          <w:szCs w:val="28"/>
          <w:lang w:val="uk-UA"/>
        </w:rPr>
        <w:t>дист» - 1 (2 %); нефахівцями є 7</w:t>
      </w:r>
      <w:r w:rsidRPr="003736B2">
        <w:rPr>
          <w:sz w:val="28"/>
          <w:szCs w:val="28"/>
          <w:lang w:val="uk-UA"/>
        </w:rPr>
        <w:t xml:space="preserve"> (</w:t>
      </w:r>
      <w:r w:rsidR="003640A3" w:rsidRPr="003736B2">
        <w:rPr>
          <w:sz w:val="28"/>
          <w:szCs w:val="28"/>
          <w:lang w:val="uk-UA"/>
        </w:rPr>
        <w:t>1</w:t>
      </w:r>
      <w:r w:rsidR="00FE4BC0">
        <w:rPr>
          <w:sz w:val="28"/>
          <w:szCs w:val="28"/>
          <w:lang w:val="uk-UA"/>
        </w:rPr>
        <w:t>6</w:t>
      </w:r>
      <w:r w:rsidRPr="003736B2">
        <w:rPr>
          <w:sz w:val="28"/>
          <w:szCs w:val="28"/>
          <w:lang w:val="uk-UA"/>
        </w:rPr>
        <w:t xml:space="preserve"> %) осіб (вчителі фізики, початкових класів), що викладають математику</w:t>
      </w:r>
      <w:r w:rsidR="00C532DA">
        <w:rPr>
          <w:sz w:val="28"/>
          <w:szCs w:val="28"/>
          <w:lang w:val="uk-UA"/>
        </w:rPr>
        <w:t>.</w:t>
      </w:r>
    </w:p>
    <w:p w:rsidR="00A210D8" w:rsidRPr="003736B2" w:rsidRDefault="00A210D8" w:rsidP="0077746C">
      <w:pPr>
        <w:spacing w:line="276" w:lineRule="auto"/>
        <w:ind w:firstLine="284"/>
        <w:jc w:val="both"/>
        <w:rPr>
          <w:sz w:val="28"/>
          <w:szCs w:val="28"/>
          <w:lang w:val="uk-UA"/>
        </w:rPr>
      </w:pPr>
      <w:r w:rsidRPr="003736B2">
        <w:rPr>
          <w:sz w:val="28"/>
          <w:szCs w:val="28"/>
          <w:lang w:val="uk-UA"/>
        </w:rPr>
        <w:t>Організація навчально-виховного процесу у навчальних закладах всіх типів і форм власності здійснювалась відповідно до:</w:t>
      </w:r>
    </w:p>
    <w:p w:rsidR="00A210D8" w:rsidRDefault="00A210D8" w:rsidP="00EE3703">
      <w:pPr>
        <w:numPr>
          <w:ilvl w:val="0"/>
          <w:numId w:val="15"/>
        </w:numPr>
        <w:spacing w:line="276" w:lineRule="auto"/>
        <w:jc w:val="both"/>
        <w:rPr>
          <w:sz w:val="28"/>
          <w:szCs w:val="28"/>
          <w:lang w:val="uk-UA"/>
        </w:rPr>
      </w:pPr>
      <w:r w:rsidRPr="003736B2">
        <w:rPr>
          <w:bCs/>
          <w:sz w:val="28"/>
          <w:szCs w:val="28"/>
          <w:lang w:val="uk-UA"/>
        </w:rPr>
        <w:t>Державного стандарту</w:t>
      </w:r>
      <w:r w:rsidRPr="003736B2">
        <w:rPr>
          <w:sz w:val="28"/>
          <w:szCs w:val="28"/>
          <w:lang w:val="uk-UA"/>
        </w:rPr>
        <w:t xml:space="preserve"> базової і повної загальної середньої освіти (постанова Кабінету Міністрів України від </w:t>
      </w:r>
      <w:r w:rsidRPr="003736B2">
        <w:rPr>
          <w:bCs/>
          <w:sz w:val="28"/>
          <w:szCs w:val="28"/>
          <w:lang w:val="uk-UA"/>
        </w:rPr>
        <w:t>14.01.2004  №24</w:t>
      </w:r>
      <w:r w:rsidRPr="003736B2">
        <w:rPr>
          <w:sz w:val="28"/>
          <w:szCs w:val="28"/>
          <w:lang w:val="uk-UA"/>
        </w:rPr>
        <w:t>);</w:t>
      </w:r>
    </w:p>
    <w:p w:rsidR="00C532DA" w:rsidRPr="00C532DA" w:rsidRDefault="00C532DA" w:rsidP="00EE3703">
      <w:pPr>
        <w:numPr>
          <w:ilvl w:val="0"/>
          <w:numId w:val="15"/>
        </w:numPr>
        <w:spacing w:line="276" w:lineRule="auto"/>
        <w:jc w:val="both"/>
        <w:rPr>
          <w:rFonts w:ascii="Verdana" w:hAnsi="Verdana"/>
          <w:sz w:val="16"/>
          <w:szCs w:val="16"/>
          <w:lang w:val="uk-UA"/>
        </w:rPr>
      </w:pPr>
      <w:r w:rsidRPr="00C532DA">
        <w:rPr>
          <w:bCs/>
          <w:sz w:val="28"/>
          <w:szCs w:val="28"/>
          <w:lang w:val="uk-UA"/>
        </w:rPr>
        <w:t>Державного стандарту</w:t>
      </w:r>
      <w:r w:rsidRPr="00C532DA">
        <w:rPr>
          <w:sz w:val="28"/>
          <w:szCs w:val="28"/>
          <w:lang w:val="uk-UA"/>
        </w:rPr>
        <w:t xml:space="preserve"> базової і повної загальної середньої освіти (Постанова Кабінету Міністрів України від 23.11.2011 №</w:t>
      </w:r>
      <w:r>
        <w:rPr>
          <w:sz w:val="28"/>
          <w:szCs w:val="28"/>
          <w:lang w:val="uk-UA"/>
        </w:rPr>
        <w:t xml:space="preserve"> </w:t>
      </w:r>
      <w:r w:rsidRPr="00C532DA">
        <w:rPr>
          <w:sz w:val="28"/>
          <w:szCs w:val="28"/>
          <w:lang w:val="uk-UA"/>
        </w:rPr>
        <w:t>1392</w:t>
      </w:r>
      <w:r>
        <w:rPr>
          <w:sz w:val="28"/>
          <w:szCs w:val="28"/>
          <w:lang w:val="uk-UA"/>
        </w:rPr>
        <w:t>;</w:t>
      </w:r>
    </w:p>
    <w:p w:rsidR="00A210D8" w:rsidRPr="003736B2" w:rsidRDefault="00A210D8" w:rsidP="00EE3703">
      <w:pPr>
        <w:numPr>
          <w:ilvl w:val="0"/>
          <w:numId w:val="15"/>
        </w:numPr>
        <w:spacing w:line="276" w:lineRule="auto"/>
        <w:jc w:val="both"/>
        <w:rPr>
          <w:sz w:val="28"/>
          <w:szCs w:val="28"/>
          <w:lang w:val="uk-UA"/>
        </w:rPr>
      </w:pPr>
      <w:r w:rsidRPr="003736B2">
        <w:rPr>
          <w:bCs/>
          <w:sz w:val="28"/>
          <w:szCs w:val="28"/>
          <w:lang w:val="uk-UA"/>
        </w:rPr>
        <w:t>чинних програм</w:t>
      </w:r>
      <w:r w:rsidRPr="003736B2">
        <w:rPr>
          <w:sz w:val="28"/>
          <w:szCs w:val="28"/>
          <w:lang w:val="uk-UA"/>
        </w:rPr>
        <w:t xml:space="preserve"> з базових навчальних дисциплін (перелік </w:t>
      </w:r>
      <w:r w:rsidRPr="003736B2">
        <w:rPr>
          <w:bCs/>
          <w:color w:val="000000"/>
          <w:sz w:val="28"/>
          <w:szCs w:val="28"/>
          <w:lang w:val="uk-UA"/>
        </w:rPr>
        <w:t>навчальних програм на 201</w:t>
      </w:r>
      <w:r w:rsidR="00EE0177">
        <w:rPr>
          <w:bCs/>
          <w:color w:val="000000"/>
          <w:sz w:val="28"/>
          <w:szCs w:val="28"/>
          <w:lang w:val="uk-UA"/>
        </w:rPr>
        <w:t>5</w:t>
      </w:r>
      <w:r w:rsidR="00FE4BC0">
        <w:rPr>
          <w:bCs/>
          <w:color w:val="000000"/>
          <w:sz w:val="28"/>
          <w:szCs w:val="28"/>
          <w:lang w:val="uk-UA"/>
        </w:rPr>
        <w:t>/</w:t>
      </w:r>
      <w:r w:rsidRPr="003736B2">
        <w:rPr>
          <w:bCs/>
          <w:color w:val="000000"/>
          <w:sz w:val="28"/>
          <w:szCs w:val="28"/>
          <w:lang w:val="uk-UA"/>
        </w:rPr>
        <w:t>201</w:t>
      </w:r>
      <w:r w:rsidR="00EE0177">
        <w:rPr>
          <w:bCs/>
          <w:color w:val="000000"/>
          <w:sz w:val="28"/>
          <w:szCs w:val="28"/>
          <w:lang w:val="uk-UA"/>
        </w:rPr>
        <w:t>6</w:t>
      </w:r>
      <w:r w:rsidRPr="003736B2">
        <w:rPr>
          <w:bCs/>
          <w:color w:val="000000"/>
          <w:sz w:val="28"/>
          <w:szCs w:val="28"/>
          <w:lang w:val="uk-UA"/>
        </w:rPr>
        <w:t xml:space="preserve"> навчальний рік </w:t>
      </w:r>
      <w:r w:rsidRPr="003736B2">
        <w:rPr>
          <w:color w:val="000000"/>
          <w:sz w:val="28"/>
          <w:szCs w:val="28"/>
          <w:lang w:val="uk-UA"/>
        </w:rPr>
        <w:t>рекомендований</w:t>
      </w:r>
      <w:r w:rsidRPr="003736B2">
        <w:rPr>
          <w:bCs/>
          <w:color w:val="000000"/>
          <w:sz w:val="28"/>
          <w:szCs w:val="28"/>
          <w:lang w:val="uk-UA"/>
        </w:rPr>
        <w:t xml:space="preserve"> </w:t>
      </w:r>
      <w:r w:rsidRPr="003736B2">
        <w:rPr>
          <w:color w:val="000000"/>
          <w:sz w:val="28"/>
          <w:szCs w:val="28"/>
          <w:lang w:val="uk-UA"/>
        </w:rPr>
        <w:t>листом Міністерства освіти і науки, молоді та спорту України</w:t>
      </w:r>
      <w:r w:rsidR="00C532DA">
        <w:rPr>
          <w:color w:val="000000"/>
          <w:sz w:val="28"/>
          <w:szCs w:val="28"/>
          <w:lang w:val="uk-UA"/>
        </w:rPr>
        <w:t>;</w:t>
      </w:r>
    </w:p>
    <w:p w:rsidR="00DF4EA7" w:rsidRPr="00DF4EA7" w:rsidRDefault="00A210D8" w:rsidP="00EE3703">
      <w:pPr>
        <w:numPr>
          <w:ilvl w:val="0"/>
          <w:numId w:val="15"/>
        </w:numPr>
        <w:spacing w:line="276" w:lineRule="auto"/>
        <w:jc w:val="both"/>
        <w:rPr>
          <w:sz w:val="28"/>
          <w:szCs w:val="28"/>
          <w:lang w:val="uk-UA"/>
        </w:rPr>
      </w:pPr>
      <w:r w:rsidRPr="003736B2">
        <w:rPr>
          <w:bCs/>
          <w:sz w:val="28"/>
          <w:szCs w:val="28"/>
          <w:lang w:val="uk-UA"/>
        </w:rPr>
        <w:t>наказ</w:t>
      </w:r>
      <w:r w:rsidR="00DF4EA7">
        <w:rPr>
          <w:bCs/>
          <w:sz w:val="28"/>
          <w:szCs w:val="28"/>
          <w:lang w:val="uk-UA"/>
        </w:rPr>
        <w:t>ів</w:t>
      </w:r>
      <w:r w:rsidRPr="003736B2">
        <w:rPr>
          <w:bCs/>
          <w:sz w:val="28"/>
          <w:szCs w:val="28"/>
          <w:lang w:val="uk-UA"/>
        </w:rPr>
        <w:t xml:space="preserve"> МОНмолодьспорту України</w:t>
      </w:r>
      <w:r w:rsidR="00DF4EA7">
        <w:rPr>
          <w:bCs/>
          <w:sz w:val="28"/>
          <w:szCs w:val="28"/>
          <w:lang w:val="uk-UA"/>
        </w:rPr>
        <w:t>:</w:t>
      </w:r>
    </w:p>
    <w:p w:rsidR="00A210D8" w:rsidRPr="00C223B4" w:rsidRDefault="00A210D8" w:rsidP="00DF4EA7">
      <w:pPr>
        <w:numPr>
          <w:ilvl w:val="2"/>
          <w:numId w:val="9"/>
        </w:numPr>
        <w:spacing w:line="276" w:lineRule="auto"/>
        <w:jc w:val="both"/>
        <w:rPr>
          <w:sz w:val="28"/>
          <w:szCs w:val="28"/>
          <w:lang w:val="uk-UA"/>
        </w:rPr>
      </w:pPr>
      <w:r w:rsidRPr="003736B2">
        <w:rPr>
          <w:bCs/>
          <w:sz w:val="28"/>
          <w:szCs w:val="28"/>
          <w:lang w:val="uk-UA"/>
        </w:rPr>
        <w:t>від 13.04.2011 №</w:t>
      </w:r>
      <w:r w:rsidR="005005D5" w:rsidRPr="003736B2">
        <w:rPr>
          <w:bCs/>
          <w:sz w:val="28"/>
          <w:szCs w:val="28"/>
          <w:lang w:val="uk-UA"/>
        </w:rPr>
        <w:t xml:space="preserve"> </w:t>
      </w:r>
      <w:r w:rsidRPr="003736B2">
        <w:rPr>
          <w:bCs/>
          <w:sz w:val="28"/>
          <w:szCs w:val="28"/>
          <w:lang w:val="uk-UA"/>
        </w:rPr>
        <w:t xml:space="preserve">329 «Про затвердження Критеріїв оцінювання навчальних досягнень учнів (вихованців) у системі загальної </w:t>
      </w:r>
      <w:r w:rsidRPr="003736B2">
        <w:rPr>
          <w:bCs/>
          <w:sz w:val="28"/>
          <w:szCs w:val="28"/>
          <w:lang w:val="uk-UA"/>
        </w:rPr>
        <w:lastRenderedPageBreak/>
        <w:t>середньої освіти, зареєстрованого у Міністерстві юстиції України 11.05.2011 №566/19304;</w:t>
      </w:r>
    </w:p>
    <w:p w:rsidR="00C223B4" w:rsidRPr="00C223B4" w:rsidRDefault="00C223B4" w:rsidP="00DF4EA7">
      <w:pPr>
        <w:numPr>
          <w:ilvl w:val="2"/>
          <w:numId w:val="9"/>
        </w:numPr>
        <w:spacing w:line="276" w:lineRule="auto"/>
        <w:jc w:val="both"/>
        <w:rPr>
          <w:sz w:val="28"/>
          <w:szCs w:val="28"/>
          <w:lang w:val="uk-UA"/>
        </w:rPr>
      </w:pPr>
      <w:r>
        <w:rPr>
          <w:bCs/>
          <w:sz w:val="28"/>
          <w:szCs w:val="28"/>
          <w:lang w:val="uk-UA"/>
        </w:rPr>
        <w:t>від 21.08.2013 №1222 «Про затвердження орієнтовних вимог оцінювання навчальних досягнень учнів із базових дисциплін у системі загальної середньої освіти»</w:t>
      </w:r>
    </w:p>
    <w:p w:rsidR="00DA1E50" w:rsidRPr="00B53228" w:rsidRDefault="00DA1E50" w:rsidP="00C223B4">
      <w:pPr>
        <w:numPr>
          <w:ilvl w:val="2"/>
          <w:numId w:val="9"/>
        </w:numPr>
        <w:spacing w:line="276" w:lineRule="auto"/>
        <w:jc w:val="both"/>
        <w:outlineLvl w:val="2"/>
        <w:rPr>
          <w:b/>
          <w:bCs/>
          <w:color w:val="000000"/>
          <w:sz w:val="28"/>
          <w:szCs w:val="28"/>
          <w:lang w:val="uk-UA"/>
        </w:rPr>
      </w:pPr>
      <w:r w:rsidRPr="00DA1E50">
        <w:rPr>
          <w:bCs/>
          <w:sz w:val="28"/>
          <w:szCs w:val="28"/>
          <w:lang w:val="uk-UA"/>
        </w:rPr>
        <w:t xml:space="preserve">від 20.08.2008 № 755 </w:t>
      </w:r>
      <w:r w:rsidRPr="00DF4EA7">
        <w:rPr>
          <w:bCs/>
          <w:sz w:val="28"/>
          <w:szCs w:val="28"/>
          <w:lang w:val="uk-UA"/>
        </w:rPr>
        <w:t>«</w:t>
      </w:r>
      <w:r w:rsidRPr="00DF4EA7">
        <w:rPr>
          <w:color w:val="000000"/>
          <w:kern w:val="36"/>
          <w:sz w:val="28"/>
          <w:szCs w:val="28"/>
          <w:lang w:val="uk-UA"/>
        </w:rPr>
        <w:t>Про затвердження критеріїв оцінювання навчальних досягнень учнів</w:t>
      </w:r>
      <w:r w:rsidR="00FE4BC0" w:rsidRPr="00DF4EA7">
        <w:rPr>
          <w:color w:val="000000"/>
          <w:kern w:val="36"/>
          <w:sz w:val="28"/>
          <w:szCs w:val="28"/>
          <w:lang w:val="uk-UA"/>
        </w:rPr>
        <w:t xml:space="preserve"> у системі загальної середньої освіти</w:t>
      </w:r>
      <w:r w:rsidRPr="00DF4EA7">
        <w:rPr>
          <w:color w:val="000000"/>
          <w:kern w:val="36"/>
          <w:sz w:val="28"/>
          <w:szCs w:val="28"/>
          <w:lang w:val="uk-UA"/>
        </w:rPr>
        <w:t>»;</w:t>
      </w:r>
    </w:p>
    <w:p w:rsidR="00B53228" w:rsidRPr="00B53228" w:rsidRDefault="00B53228" w:rsidP="00C223B4">
      <w:pPr>
        <w:numPr>
          <w:ilvl w:val="2"/>
          <w:numId w:val="9"/>
        </w:numPr>
        <w:spacing w:line="276" w:lineRule="auto"/>
        <w:jc w:val="both"/>
        <w:outlineLvl w:val="2"/>
        <w:rPr>
          <w:b/>
          <w:bCs/>
          <w:color w:val="000000"/>
          <w:sz w:val="28"/>
          <w:szCs w:val="28"/>
          <w:lang w:val="uk-UA"/>
        </w:rPr>
      </w:pPr>
      <w:r>
        <w:rPr>
          <w:bCs/>
          <w:sz w:val="28"/>
          <w:szCs w:val="28"/>
          <w:lang w:val="uk-UA"/>
        </w:rPr>
        <w:t>від 29.05.2015 №585 «Про затвердження змін до навчальних програм для ЗНЗ ІІ ступеня»;</w:t>
      </w:r>
    </w:p>
    <w:p w:rsidR="00B53228" w:rsidRPr="00DF4EA7" w:rsidRDefault="00B53228" w:rsidP="00C223B4">
      <w:pPr>
        <w:numPr>
          <w:ilvl w:val="2"/>
          <w:numId w:val="9"/>
        </w:numPr>
        <w:spacing w:line="276" w:lineRule="auto"/>
        <w:jc w:val="both"/>
        <w:outlineLvl w:val="2"/>
        <w:rPr>
          <w:b/>
          <w:bCs/>
          <w:color w:val="000000"/>
          <w:sz w:val="28"/>
          <w:szCs w:val="28"/>
          <w:lang w:val="uk-UA"/>
        </w:rPr>
      </w:pPr>
      <w:r>
        <w:rPr>
          <w:bCs/>
          <w:sz w:val="28"/>
          <w:szCs w:val="28"/>
          <w:lang w:val="uk-UA"/>
        </w:rPr>
        <w:t>від 16.06.2015 № 641 «</w:t>
      </w:r>
      <w:r w:rsidR="00EE3703">
        <w:rPr>
          <w:bCs/>
          <w:sz w:val="28"/>
          <w:szCs w:val="28"/>
          <w:lang w:val="uk-UA"/>
        </w:rPr>
        <w:t>Про затвердження Концепції національно-патріотичного виховання дітей і молоді»</w:t>
      </w:r>
    </w:p>
    <w:p w:rsidR="00B53228" w:rsidRPr="00EE3703" w:rsidRDefault="00DF4EA7" w:rsidP="00EE3703">
      <w:pPr>
        <w:numPr>
          <w:ilvl w:val="0"/>
          <w:numId w:val="13"/>
        </w:numPr>
        <w:spacing w:line="276" w:lineRule="auto"/>
        <w:jc w:val="both"/>
        <w:outlineLvl w:val="2"/>
        <w:rPr>
          <w:b/>
          <w:bCs/>
          <w:color w:val="000000"/>
          <w:sz w:val="28"/>
          <w:szCs w:val="28"/>
          <w:lang w:val="uk-UA"/>
        </w:rPr>
      </w:pPr>
      <w:r>
        <w:rPr>
          <w:bCs/>
          <w:sz w:val="28"/>
          <w:szCs w:val="28"/>
          <w:lang w:val="uk-UA"/>
        </w:rPr>
        <w:t>лист</w:t>
      </w:r>
      <w:r w:rsidR="00B53228">
        <w:rPr>
          <w:bCs/>
          <w:sz w:val="28"/>
          <w:szCs w:val="28"/>
          <w:lang w:val="uk-UA"/>
        </w:rPr>
        <w:t>ів</w:t>
      </w:r>
      <w:r>
        <w:rPr>
          <w:bCs/>
          <w:sz w:val="28"/>
          <w:szCs w:val="28"/>
          <w:lang w:val="uk-UA"/>
        </w:rPr>
        <w:t xml:space="preserve"> МОНУ</w:t>
      </w:r>
      <w:r w:rsidR="00B53228">
        <w:rPr>
          <w:bCs/>
          <w:sz w:val="28"/>
          <w:szCs w:val="28"/>
          <w:lang w:val="uk-UA"/>
        </w:rPr>
        <w:t>:</w:t>
      </w:r>
    </w:p>
    <w:p w:rsidR="00DF4EA7" w:rsidRPr="00EE3703" w:rsidRDefault="00DF4EA7" w:rsidP="00EE3703">
      <w:pPr>
        <w:numPr>
          <w:ilvl w:val="0"/>
          <w:numId w:val="11"/>
        </w:numPr>
        <w:spacing w:line="276" w:lineRule="auto"/>
        <w:jc w:val="both"/>
        <w:outlineLvl w:val="2"/>
        <w:rPr>
          <w:b/>
          <w:bCs/>
          <w:color w:val="000000"/>
          <w:sz w:val="28"/>
          <w:szCs w:val="28"/>
          <w:lang w:val="uk-UA"/>
        </w:rPr>
      </w:pPr>
      <w:r>
        <w:rPr>
          <w:bCs/>
          <w:sz w:val="28"/>
          <w:szCs w:val="28"/>
          <w:lang w:val="uk-UA"/>
        </w:rPr>
        <w:t>№1/9-305 від 26.06.2015 р. «Особливості вивчення базових дисциплін у ЗНЗ у 2015/2016 н.р.;</w:t>
      </w:r>
    </w:p>
    <w:p w:rsidR="00EE3703" w:rsidRPr="00EE3703" w:rsidRDefault="00EE3703" w:rsidP="00EE3703">
      <w:pPr>
        <w:numPr>
          <w:ilvl w:val="0"/>
          <w:numId w:val="11"/>
        </w:numPr>
        <w:spacing w:line="276" w:lineRule="auto"/>
        <w:jc w:val="both"/>
        <w:outlineLvl w:val="2"/>
        <w:rPr>
          <w:b/>
          <w:bCs/>
          <w:color w:val="000000"/>
          <w:sz w:val="28"/>
          <w:szCs w:val="28"/>
          <w:lang w:val="uk-UA"/>
        </w:rPr>
      </w:pPr>
      <w:r>
        <w:rPr>
          <w:bCs/>
          <w:color w:val="000000"/>
          <w:sz w:val="28"/>
          <w:szCs w:val="28"/>
          <w:lang w:val="uk-UA"/>
        </w:rPr>
        <w:t>від 22.05.2015 року «Про структуру 2015/2016 н.р. та навчальні плани ЗНЗ»</w:t>
      </w:r>
    </w:p>
    <w:p w:rsidR="00A210D8" w:rsidRPr="003736B2" w:rsidRDefault="00A210D8" w:rsidP="00EE3703">
      <w:pPr>
        <w:numPr>
          <w:ilvl w:val="0"/>
          <w:numId w:val="13"/>
        </w:numPr>
        <w:spacing w:line="276" w:lineRule="auto"/>
        <w:jc w:val="both"/>
        <w:rPr>
          <w:sz w:val="28"/>
          <w:szCs w:val="28"/>
          <w:lang w:val="uk-UA"/>
        </w:rPr>
      </w:pPr>
      <w:r w:rsidRPr="003736B2">
        <w:rPr>
          <w:bCs/>
          <w:sz w:val="28"/>
          <w:szCs w:val="28"/>
          <w:lang w:val="uk-UA"/>
        </w:rPr>
        <w:t>програм підготовки до зов</w:t>
      </w:r>
      <w:r w:rsidR="005005D5" w:rsidRPr="003736B2">
        <w:rPr>
          <w:bCs/>
          <w:sz w:val="28"/>
          <w:szCs w:val="28"/>
          <w:lang w:val="uk-UA"/>
        </w:rPr>
        <w:t>нішнього незалежного оцінювання.</w:t>
      </w:r>
    </w:p>
    <w:p w:rsidR="00BE661F" w:rsidRPr="00F15BB1" w:rsidRDefault="005A4381" w:rsidP="0077746C">
      <w:pPr>
        <w:spacing w:line="276" w:lineRule="auto"/>
        <w:rPr>
          <w:bCs/>
          <w:sz w:val="28"/>
          <w:szCs w:val="28"/>
          <w:lang w:val="uk-UA"/>
        </w:rPr>
      </w:pPr>
      <w:r w:rsidRPr="003736B2">
        <w:rPr>
          <w:color w:val="000000"/>
          <w:sz w:val="28"/>
          <w:szCs w:val="28"/>
          <w:lang w:val="uk-UA"/>
        </w:rPr>
        <w:t>Шкільний курс математики у 201</w:t>
      </w:r>
      <w:r w:rsidR="00EE0177">
        <w:rPr>
          <w:color w:val="000000"/>
          <w:sz w:val="28"/>
          <w:szCs w:val="28"/>
          <w:lang w:val="uk-UA"/>
        </w:rPr>
        <w:t>5</w:t>
      </w:r>
      <w:r w:rsidR="00BE661F">
        <w:rPr>
          <w:color w:val="000000"/>
          <w:sz w:val="28"/>
          <w:szCs w:val="28"/>
          <w:lang w:val="uk-UA"/>
        </w:rPr>
        <w:t>/201</w:t>
      </w:r>
      <w:r w:rsidR="00EE0177">
        <w:rPr>
          <w:color w:val="000000"/>
          <w:sz w:val="28"/>
          <w:szCs w:val="28"/>
          <w:lang w:val="uk-UA"/>
        </w:rPr>
        <w:t>6</w:t>
      </w:r>
      <w:r w:rsidRPr="003736B2">
        <w:rPr>
          <w:color w:val="000000"/>
          <w:sz w:val="28"/>
          <w:szCs w:val="28"/>
          <w:lang w:val="uk-UA"/>
        </w:rPr>
        <w:t xml:space="preserve"> навчальному році </w:t>
      </w:r>
      <w:r w:rsidR="00BE661F">
        <w:rPr>
          <w:color w:val="000000"/>
          <w:sz w:val="28"/>
          <w:szCs w:val="28"/>
          <w:lang w:val="uk-UA"/>
        </w:rPr>
        <w:t xml:space="preserve">здійснювався за програмами: </w:t>
      </w:r>
      <w:r w:rsidR="00BE661F" w:rsidRPr="00BE661F">
        <w:rPr>
          <w:sz w:val="28"/>
          <w:szCs w:val="28"/>
          <w:lang w:val="uk-UA"/>
        </w:rPr>
        <w:t>5</w:t>
      </w:r>
      <w:r w:rsidR="00FE4BC0">
        <w:rPr>
          <w:sz w:val="28"/>
          <w:szCs w:val="28"/>
          <w:lang w:val="uk-UA"/>
        </w:rPr>
        <w:t>, 6</w:t>
      </w:r>
      <w:r w:rsidR="00EE0177">
        <w:rPr>
          <w:sz w:val="28"/>
          <w:szCs w:val="28"/>
          <w:lang w:val="uk-UA"/>
        </w:rPr>
        <w:t xml:space="preserve">,7 </w:t>
      </w:r>
      <w:r w:rsidR="00BE661F" w:rsidRPr="00BE661F">
        <w:rPr>
          <w:sz w:val="28"/>
          <w:szCs w:val="28"/>
          <w:lang w:val="uk-UA"/>
        </w:rPr>
        <w:t xml:space="preserve"> класи</w:t>
      </w:r>
      <w:r w:rsidR="00BE661F">
        <w:rPr>
          <w:sz w:val="28"/>
          <w:szCs w:val="28"/>
          <w:lang w:val="uk-UA"/>
        </w:rPr>
        <w:t xml:space="preserve"> – </w:t>
      </w:r>
      <w:r w:rsidR="00BE661F" w:rsidRPr="00F15BB1">
        <w:rPr>
          <w:sz w:val="28"/>
          <w:szCs w:val="28"/>
          <w:lang w:val="uk-UA"/>
        </w:rPr>
        <w:t>Навчальна програма для учнів 5 — 9 класів загальноосвітніх навчальних закладів, Математика. (</w:t>
      </w:r>
      <w:r w:rsidR="00BE661F" w:rsidRPr="00F15BB1">
        <w:rPr>
          <w:bCs/>
          <w:sz w:val="28"/>
          <w:szCs w:val="28"/>
          <w:lang w:val="uk-UA"/>
        </w:rPr>
        <w:t xml:space="preserve"> М. І. Бурда, Ю. І. Мальований, Є. П. Нелін, Д. А. Номіровський, А. В. Паньков, Н. А. Тарасенкова, М. В. Чемерис,М. С. Якір)</w:t>
      </w:r>
      <w:r w:rsidR="00BE661F">
        <w:rPr>
          <w:bCs/>
          <w:sz w:val="28"/>
          <w:szCs w:val="28"/>
          <w:lang w:val="uk-UA"/>
        </w:rPr>
        <w:t>;</w:t>
      </w:r>
    </w:p>
    <w:p w:rsidR="00BE661F" w:rsidRDefault="00EE0177" w:rsidP="0077746C">
      <w:pPr>
        <w:shd w:val="clear" w:color="auto" w:fill="FFFFFF"/>
        <w:spacing w:line="276" w:lineRule="auto"/>
        <w:jc w:val="both"/>
        <w:rPr>
          <w:spacing w:val="-2"/>
          <w:sz w:val="28"/>
          <w:szCs w:val="28"/>
          <w:lang w:val="uk-UA"/>
        </w:rPr>
      </w:pPr>
      <w:r>
        <w:rPr>
          <w:sz w:val="28"/>
          <w:szCs w:val="28"/>
          <w:lang w:val="uk-UA"/>
        </w:rPr>
        <w:t>8</w:t>
      </w:r>
      <w:r w:rsidR="00BE661F" w:rsidRPr="00BE661F">
        <w:rPr>
          <w:sz w:val="28"/>
          <w:szCs w:val="28"/>
          <w:lang w:val="uk-UA"/>
        </w:rPr>
        <w:t>-9 класи</w:t>
      </w:r>
      <w:r w:rsidR="00BE661F">
        <w:rPr>
          <w:sz w:val="28"/>
          <w:szCs w:val="28"/>
          <w:lang w:val="uk-UA"/>
        </w:rPr>
        <w:t xml:space="preserve"> – </w:t>
      </w:r>
      <w:r w:rsidR="00BE661F" w:rsidRPr="00A07DDB">
        <w:rPr>
          <w:spacing w:val="-3"/>
          <w:sz w:val="28"/>
          <w:szCs w:val="28"/>
          <w:lang w:val="uk-UA"/>
        </w:rPr>
        <w:t>Програми для загальноосвітніх на</w:t>
      </w:r>
      <w:r w:rsidR="00BE661F" w:rsidRPr="00A07DDB">
        <w:rPr>
          <w:sz w:val="28"/>
          <w:szCs w:val="28"/>
          <w:lang w:val="uk-UA"/>
        </w:rPr>
        <w:t>вчальних закладів. Математика. 5</w:t>
      </w:r>
      <w:r w:rsidR="00BE661F">
        <w:rPr>
          <w:sz w:val="28"/>
          <w:szCs w:val="28"/>
          <w:lang w:val="uk-UA"/>
        </w:rPr>
        <w:t>-</w:t>
      </w:r>
      <w:r w:rsidR="00BE661F" w:rsidRPr="00A07DDB">
        <w:rPr>
          <w:sz w:val="28"/>
          <w:szCs w:val="28"/>
          <w:lang w:val="uk-UA"/>
        </w:rPr>
        <w:t>12 класи</w:t>
      </w:r>
      <w:r w:rsidR="00BE661F">
        <w:rPr>
          <w:sz w:val="28"/>
          <w:szCs w:val="28"/>
          <w:lang w:val="uk-UA"/>
        </w:rPr>
        <w:t xml:space="preserve">. – К.: Ірпінь: </w:t>
      </w:r>
      <w:r w:rsidR="00BE661F" w:rsidRPr="00A07DDB">
        <w:rPr>
          <w:spacing w:val="-2"/>
          <w:sz w:val="28"/>
          <w:szCs w:val="28"/>
          <w:lang w:val="uk-UA"/>
        </w:rPr>
        <w:t>Перун, 2005</w:t>
      </w:r>
      <w:r w:rsidR="00BE661F">
        <w:rPr>
          <w:spacing w:val="-2"/>
          <w:sz w:val="28"/>
          <w:szCs w:val="28"/>
          <w:lang w:val="uk-UA"/>
        </w:rPr>
        <w:t>. – 64 с</w:t>
      </w:r>
      <w:r w:rsidR="00BE661F" w:rsidRPr="00A07DDB">
        <w:rPr>
          <w:spacing w:val="-2"/>
          <w:sz w:val="28"/>
          <w:szCs w:val="28"/>
          <w:lang w:val="uk-UA"/>
        </w:rPr>
        <w:t>.</w:t>
      </w:r>
      <w:r w:rsidR="00BE661F">
        <w:rPr>
          <w:spacing w:val="-2"/>
          <w:sz w:val="28"/>
          <w:szCs w:val="28"/>
          <w:lang w:val="uk-UA"/>
        </w:rPr>
        <w:t>;</w:t>
      </w:r>
    </w:p>
    <w:p w:rsidR="00BE661F" w:rsidRDefault="00BE661F" w:rsidP="0077746C">
      <w:pPr>
        <w:pStyle w:val="af"/>
        <w:spacing w:before="0" w:line="276" w:lineRule="auto"/>
        <w:ind w:firstLine="0"/>
      </w:pPr>
      <w:r w:rsidRPr="00BE661F">
        <w:t xml:space="preserve">10-11 класи </w:t>
      </w:r>
      <w:r w:rsidRPr="0069620A">
        <w:t xml:space="preserve">– Збірник програм </w:t>
      </w:r>
      <w:r w:rsidRPr="0069620A">
        <w:rPr>
          <w:spacing w:val="-1"/>
        </w:rPr>
        <w:t>для допрофільної</w:t>
      </w:r>
      <w:r w:rsidRPr="0069620A">
        <w:t xml:space="preserve"> підготовки та профільного навчання. Частина ІІ. Профільне навчання / Упоряд. Н.С. Прокопенко, О.П. Вашуленко, О.В. Єргіна. – Х.: Вид-во «Ранок», 2011. – 384 с.</w:t>
      </w:r>
    </w:p>
    <w:p w:rsidR="00BE661F" w:rsidRDefault="00BE661F" w:rsidP="0077746C">
      <w:pPr>
        <w:pStyle w:val="af"/>
        <w:spacing w:before="0" w:line="276" w:lineRule="auto"/>
        <w:ind w:firstLine="720"/>
        <w:rPr>
          <w:color w:val="333333"/>
        </w:rPr>
      </w:pPr>
      <w:r w:rsidRPr="004440D0">
        <w:t xml:space="preserve">Всі програми розміщені на офіційному сайті Міністерства </w:t>
      </w:r>
      <w:r>
        <w:t xml:space="preserve">освіти і науки, молоді та спорту України </w:t>
      </w:r>
      <w:r w:rsidRPr="004440D0">
        <w:t>(</w:t>
      </w:r>
      <w:hyperlink r:id="rId8" w:history="1">
        <w:r w:rsidRPr="00167728">
          <w:rPr>
            <w:rStyle w:val="ae"/>
            <w:color w:val="auto"/>
          </w:rPr>
          <w:t>www.mon.gov.ua</w:t>
        </w:r>
      </w:hyperlink>
      <w:r w:rsidRPr="00167728">
        <w:t xml:space="preserve">) </w:t>
      </w:r>
      <w:r w:rsidRPr="004440D0">
        <w:t>та надрукован</w:t>
      </w:r>
      <w:r>
        <w:t>і</w:t>
      </w:r>
      <w:r w:rsidRPr="004440D0">
        <w:t xml:space="preserve"> у фахових виданнях.</w:t>
      </w:r>
      <w:r w:rsidRPr="000B0C22">
        <w:rPr>
          <w:color w:val="333333"/>
        </w:rPr>
        <w:t xml:space="preserve"> </w:t>
      </w:r>
    </w:p>
    <w:p w:rsidR="005F1085" w:rsidRPr="003736B2" w:rsidRDefault="00CA28A1" w:rsidP="0077746C">
      <w:pPr>
        <w:spacing w:line="276" w:lineRule="auto"/>
        <w:ind w:firstLine="284"/>
        <w:jc w:val="both"/>
        <w:rPr>
          <w:sz w:val="28"/>
          <w:szCs w:val="28"/>
          <w:lang w:val="uk-UA"/>
        </w:rPr>
      </w:pPr>
      <w:r w:rsidRPr="003736B2">
        <w:rPr>
          <w:sz w:val="28"/>
          <w:szCs w:val="28"/>
          <w:lang w:val="uk-UA"/>
        </w:rPr>
        <w:t xml:space="preserve">Учителі району протягом навчального року здійснювали навчальний процес </w:t>
      </w:r>
      <w:r w:rsidR="005F1085" w:rsidRPr="003736B2">
        <w:rPr>
          <w:sz w:val="28"/>
          <w:szCs w:val="28"/>
          <w:lang w:val="uk-UA"/>
        </w:rPr>
        <w:t xml:space="preserve">користуючись календарними планами, складеними на основі чинних програм з урахуванням методичних рекомендацій МОН України </w:t>
      </w:r>
      <w:r w:rsidR="00BE661F">
        <w:rPr>
          <w:sz w:val="28"/>
          <w:szCs w:val="28"/>
          <w:lang w:val="uk-UA"/>
        </w:rPr>
        <w:t>що</w:t>
      </w:r>
      <w:r w:rsidR="005F1085" w:rsidRPr="003736B2">
        <w:rPr>
          <w:sz w:val="28"/>
          <w:szCs w:val="28"/>
          <w:lang w:val="uk-UA"/>
        </w:rPr>
        <w:t>до ви</w:t>
      </w:r>
      <w:r w:rsidR="00BE661F">
        <w:rPr>
          <w:sz w:val="28"/>
          <w:szCs w:val="28"/>
          <w:lang w:val="uk-UA"/>
        </w:rPr>
        <w:t>вче</w:t>
      </w:r>
      <w:r w:rsidR="005F1085" w:rsidRPr="003736B2">
        <w:rPr>
          <w:sz w:val="28"/>
          <w:szCs w:val="28"/>
          <w:lang w:val="uk-UA"/>
        </w:rPr>
        <w:t>ння математики у 201</w:t>
      </w:r>
      <w:r w:rsidR="00EE0177">
        <w:rPr>
          <w:sz w:val="28"/>
          <w:szCs w:val="28"/>
          <w:lang w:val="uk-UA"/>
        </w:rPr>
        <w:t>5</w:t>
      </w:r>
      <w:r w:rsidR="00BE661F">
        <w:rPr>
          <w:sz w:val="28"/>
          <w:szCs w:val="28"/>
          <w:lang w:val="uk-UA"/>
        </w:rPr>
        <w:t>/</w:t>
      </w:r>
      <w:r w:rsidR="0008502F" w:rsidRPr="003736B2">
        <w:rPr>
          <w:sz w:val="28"/>
          <w:szCs w:val="28"/>
          <w:lang w:val="uk-UA"/>
        </w:rPr>
        <w:t>201</w:t>
      </w:r>
      <w:r w:rsidR="00EE0177">
        <w:rPr>
          <w:sz w:val="28"/>
          <w:szCs w:val="28"/>
          <w:lang w:val="uk-UA"/>
        </w:rPr>
        <w:t>6</w:t>
      </w:r>
      <w:r w:rsidR="005F1085" w:rsidRPr="003736B2">
        <w:rPr>
          <w:sz w:val="28"/>
          <w:szCs w:val="28"/>
          <w:lang w:val="uk-UA"/>
        </w:rPr>
        <w:t xml:space="preserve"> н.р. </w:t>
      </w:r>
    </w:p>
    <w:p w:rsidR="00F73DCB" w:rsidRDefault="002C4168" w:rsidP="0077746C">
      <w:pPr>
        <w:spacing w:line="276" w:lineRule="auto"/>
        <w:ind w:firstLine="284"/>
        <w:jc w:val="both"/>
        <w:rPr>
          <w:sz w:val="28"/>
          <w:szCs w:val="28"/>
          <w:lang w:val="uk-UA"/>
        </w:rPr>
      </w:pPr>
      <w:r w:rsidRPr="003736B2">
        <w:rPr>
          <w:sz w:val="28"/>
          <w:szCs w:val="28"/>
          <w:lang w:val="uk-UA"/>
        </w:rPr>
        <w:t xml:space="preserve">Протягом навчального року </w:t>
      </w:r>
      <w:r w:rsidR="00A44DF8" w:rsidRPr="003736B2">
        <w:rPr>
          <w:sz w:val="28"/>
          <w:szCs w:val="28"/>
          <w:lang w:val="uk-UA"/>
        </w:rPr>
        <w:t xml:space="preserve">курси </w:t>
      </w:r>
      <w:r w:rsidRPr="003736B2">
        <w:rPr>
          <w:sz w:val="28"/>
          <w:szCs w:val="28"/>
          <w:lang w:val="uk-UA"/>
        </w:rPr>
        <w:t>підвищ</w:t>
      </w:r>
      <w:r w:rsidR="00A44DF8" w:rsidRPr="003736B2">
        <w:rPr>
          <w:sz w:val="28"/>
          <w:szCs w:val="28"/>
          <w:lang w:val="uk-UA"/>
        </w:rPr>
        <w:t xml:space="preserve">ення кваліфікації на базі Одеського обласного інституту удосконалення вчителів пройшли  </w:t>
      </w:r>
      <w:r w:rsidRPr="003736B2">
        <w:rPr>
          <w:sz w:val="28"/>
          <w:szCs w:val="28"/>
          <w:lang w:val="uk-UA"/>
        </w:rPr>
        <w:t xml:space="preserve"> </w:t>
      </w:r>
      <w:r w:rsidR="00EE0177">
        <w:rPr>
          <w:sz w:val="28"/>
          <w:szCs w:val="28"/>
          <w:lang w:val="uk-UA"/>
        </w:rPr>
        <w:t>5</w:t>
      </w:r>
      <w:r w:rsidR="00A44DF8" w:rsidRPr="003736B2">
        <w:rPr>
          <w:sz w:val="28"/>
          <w:szCs w:val="28"/>
          <w:lang w:val="uk-UA"/>
        </w:rPr>
        <w:t xml:space="preserve"> вчителів</w:t>
      </w:r>
      <w:r w:rsidR="00CD49F3" w:rsidRPr="003736B2">
        <w:rPr>
          <w:sz w:val="28"/>
          <w:szCs w:val="28"/>
          <w:lang w:val="uk-UA"/>
        </w:rPr>
        <w:t xml:space="preserve"> математики</w:t>
      </w:r>
      <w:r w:rsidR="005B475F" w:rsidRPr="003736B2">
        <w:rPr>
          <w:sz w:val="28"/>
          <w:szCs w:val="28"/>
          <w:lang w:val="uk-UA"/>
        </w:rPr>
        <w:t xml:space="preserve">: </w:t>
      </w:r>
      <w:r w:rsidR="00A44DF8" w:rsidRPr="003736B2">
        <w:rPr>
          <w:sz w:val="28"/>
          <w:szCs w:val="28"/>
          <w:lang w:val="uk-UA"/>
        </w:rPr>
        <w:t xml:space="preserve"> (</w:t>
      </w:r>
      <w:r w:rsidR="00EE0177">
        <w:rPr>
          <w:sz w:val="28"/>
          <w:szCs w:val="28"/>
          <w:lang w:val="uk-UA"/>
        </w:rPr>
        <w:t>Гонтаренко В.М.(Першотравнева ЗОШ І-ІІІ ступенів), Александрук Т.С.</w:t>
      </w:r>
      <w:r w:rsidR="00C82C11">
        <w:rPr>
          <w:sz w:val="28"/>
          <w:szCs w:val="28"/>
          <w:lang w:val="uk-UA"/>
        </w:rPr>
        <w:t>(Петрівська ЗОШ</w:t>
      </w:r>
      <w:r w:rsidR="00EE0177">
        <w:rPr>
          <w:sz w:val="28"/>
          <w:szCs w:val="28"/>
          <w:lang w:val="uk-UA"/>
        </w:rPr>
        <w:t xml:space="preserve"> І-ІІ ступенів), Шаповалова О.А.(Великокомарівська ЗОШ І-ІІІ ступенів), Саницька Н.М.(Соше-</w:t>
      </w:r>
      <w:r w:rsidR="00EE0177">
        <w:rPr>
          <w:sz w:val="28"/>
          <w:szCs w:val="28"/>
          <w:lang w:val="uk-UA"/>
        </w:rPr>
        <w:lastRenderedPageBreak/>
        <w:t>Острівська ЗОШ І-ІІІ ступенів</w:t>
      </w:r>
      <w:r w:rsidR="00A44DF8" w:rsidRPr="003736B2">
        <w:rPr>
          <w:sz w:val="28"/>
          <w:szCs w:val="28"/>
          <w:lang w:val="uk-UA"/>
        </w:rPr>
        <w:t>)</w:t>
      </w:r>
      <w:r w:rsidR="00EE0177">
        <w:rPr>
          <w:sz w:val="28"/>
          <w:szCs w:val="28"/>
          <w:lang w:val="uk-UA"/>
        </w:rPr>
        <w:t>, Буковська Г.К.(Тростянецька ЗОШ І-ІІІ ступенів)</w:t>
      </w:r>
      <w:r w:rsidR="00D02517">
        <w:rPr>
          <w:sz w:val="28"/>
          <w:szCs w:val="28"/>
          <w:lang w:val="uk-UA"/>
        </w:rPr>
        <w:t>.</w:t>
      </w:r>
      <w:r w:rsidR="00A44DF8" w:rsidRPr="003736B2">
        <w:rPr>
          <w:sz w:val="28"/>
          <w:szCs w:val="28"/>
          <w:lang w:val="uk-UA"/>
        </w:rPr>
        <w:t xml:space="preserve"> </w:t>
      </w:r>
      <w:r w:rsidRPr="003736B2">
        <w:rPr>
          <w:sz w:val="28"/>
          <w:szCs w:val="28"/>
          <w:lang w:val="uk-UA"/>
        </w:rPr>
        <w:t xml:space="preserve"> </w:t>
      </w:r>
    </w:p>
    <w:p w:rsidR="00EE0177" w:rsidRDefault="00A11C20" w:rsidP="0077746C">
      <w:pPr>
        <w:spacing w:line="276" w:lineRule="auto"/>
        <w:ind w:firstLine="284"/>
        <w:jc w:val="both"/>
        <w:rPr>
          <w:sz w:val="28"/>
          <w:szCs w:val="28"/>
          <w:lang w:val="uk-UA"/>
        </w:rPr>
      </w:pPr>
      <w:r w:rsidRPr="00F73DCB">
        <w:rPr>
          <w:sz w:val="28"/>
          <w:szCs w:val="28"/>
          <w:lang w:val="uk-UA"/>
        </w:rPr>
        <w:t>А</w:t>
      </w:r>
      <w:r w:rsidR="00A44DF8" w:rsidRPr="00F73DCB">
        <w:rPr>
          <w:sz w:val="28"/>
          <w:szCs w:val="28"/>
          <w:lang w:val="uk-UA"/>
        </w:rPr>
        <w:t xml:space="preserve">тестувалося </w:t>
      </w:r>
      <w:r w:rsidRPr="00F73DCB">
        <w:rPr>
          <w:sz w:val="28"/>
          <w:szCs w:val="28"/>
          <w:lang w:val="uk-UA"/>
        </w:rPr>
        <w:t xml:space="preserve">в районі </w:t>
      </w:r>
      <w:r w:rsidR="00EE0177">
        <w:rPr>
          <w:sz w:val="28"/>
          <w:szCs w:val="28"/>
          <w:lang w:val="uk-UA"/>
        </w:rPr>
        <w:t>9</w:t>
      </w:r>
      <w:r w:rsidR="00A44DF8" w:rsidRPr="00F73DCB">
        <w:rPr>
          <w:sz w:val="28"/>
          <w:szCs w:val="28"/>
          <w:lang w:val="uk-UA"/>
        </w:rPr>
        <w:t xml:space="preserve"> вчител</w:t>
      </w:r>
      <w:r w:rsidR="002E3793" w:rsidRPr="00F73DCB">
        <w:rPr>
          <w:sz w:val="28"/>
          <w:szCs w:val="28"/>
          <w:lang w:val="uk-UA"/>
        </w:rPr>
        <w:t>ів</w:t>
      </w:r>
      <w:r w:rsidR="005A4381" w:rsidRPr="00F73DCB">
        <w:rPr>
          <w:sz w:val="28"/>
          <w:szCs w:val="28"/>
          <w:lang w:val="uk-UA"/>
        </w:rPr>
        <w:t xml:space="preserve"> математики</w:t>
      </w:r>
      <w:r w:rsidRPr="00F73DCB">
        <w:rPr>
          <w:sz w:val="28"/>
          <w:szCs w:val="28"/>
          <w:lang w:val="uk-UA"/>
        </w:rPr>
        <w:t>.</w:t>
      </w:r>
      <w:r w:rsidR="00427FB9" w:rsidRPr="00F73DCB">
        <w:rPr>
          <w:sz w:val="28"/>
          <w:szCs w:val="28"/>
          <w:lang w:val="uk-UA"/>
        </w:rPr>
        <w:t xml:space="preserve"> </w:t>
      </w:r>
      <w:r w:rsidR="005B475F" w:rsidRPr="00F73DCB">
        <w:rPr>
          <w:sz w:val="28"/>
          <w:szCs w:val="28"/>
          <w:lang w:val="uk-UA"/>
        </w:rPr>
        <w:t>Рішення</w:t>
      </w:r>
      <w:r w:rsidR="002E3793" w:rsidRPr="00F73DCB">
        <w:rPr>
          <w:sz w:val="28"/>
          <w:szCs w:val="28"/>
          <w:lang w:val="uk-UA"/>
        </w:rPr>
        <w:t>м</w:t>
      </w:r>
      <w:r w:rsidR="005B475F" w:rsidRPr="00F73DCB">
        <w:rPr>
          <w:sz w:val="28"/>
          <w:szCs w:val="28"/>
          <w:lang w:val="uk-UA"/>
        </w:rPr>
        <w:t xml:space="preserve"> атестаційної комісії</w:t>
      </w:r>
      <w:r w:rsidR="002E3793" w:rsidRPr="00F73DCB">
        <w:rPr>
          <w:sz w:val="28"/>
          <w:szCs w:val="28"/>
          <w:lang w:val="uk-UA"/>
        </w:rPr>
        <w:t xml:space="preserve"> </w:t>
      </w:r>
      <w:r w:rsidR="00F333A9" w:rsidRPr="00F73DCB">
        <w:rPr>
          <w:sz w:val="28"/>
          <w:szCs w:val="28"/>
          <w:lang w:val="uk-UA"/>
        </w:rPr>
        <w:t>присвоєно</w:t>
      </w:r>
      <w:r w:rsidR="00F333A9">
        <w:rPr>
          <w:sz w:val="28"/>
          <w:szCs w:val="28"/>
          <w:lang w:val="uk-UA"/>
        </w:rPr>
        <w:t xml:space="preserve">: </w:t>
      </w:r>
    </w:p>
    <w:p w:rsidR="00EE0177" w:rsidRDefault="00F333A9" w:rsidP="0077746C">
      <w:pPr>
        <w:spacing w:line="276" w:lineRule="auto"/>
        <w:ind w:firstLine="284"/>
        <w:jc w:val="both"/>
        <w:rPr>
          <w:sz w:val="28"/>
          <w:szCs w:val="28"/>
          <w:lang w:val="uk-UA"/>
        </w:rPr>
      </w:pPr>
      <w:r>
        <w:rPr>
          <w:sz w:val="28"/>
          <w:szCs w:val="28"/>
          <w:lang w:val="uk-UA"/>
        </w:rPr>
        <w:t xml:space="preserve">вищу кваліфікаційну категорію </w:t>
      </w:r>
      <w:r w:rsidR="00EE0177">
        <w:rPr>
          <w:sz w:val="28"/>
          <w:szCs w:val="28"/>
          <w:lang w:val="uk-UA"/>
        </w:rPr>
        <w:t>Мардар С.</w:t>
      </w:r>
      <w:r w:rsidR="00F73DCB">
        <w:rPr>
          <w:sz w:val="28"/>
          <w:szCs w:val="28"/>
          <w:lang w:val="uk-UA"/>
        </w:rPr>
        <w:t>С. (</w:t>
      </w:r>
      <w:r w:rsidR="00EE0177">
        <w:rPr>
          <w:sz w:val="28"/>
          <w:szCs w:val="28"/>
          <w:lang w:val="uk-UA"/>
        </w:rPr>
        <w:t>Петрівська ЗОШ І-ІІ ступенів</w:t>
      </w:r>
      <w:r w:rsidR="00F73DCB">
        <w:rPr>
          <w:sz w:val="28"/>
          <w:szCs w:val="28"/>
          <w:lang w:val="uk-UA"/>
        </w:rPr>
        <w:t xml:space="preserve">), І кваліфікаційну категорію </w:t>
      </w:r>
      <w:r w:rsidR="00EE0177">
        <w:rPr>
          <w:sz w:val="28"/>
          <w:szCs w:val="28"/>
          <w:lang w:val="uk-UA"/>
        </w:rPr>
        <w:t xml:space="preserve">Кустолу О.А. </w:t>
      </w:r>
      <w:r w:rsidR="00F73DCB">
        <w:rPr>
          <w:sz w:val="28"/>
          <w:szCs w:val="28"/>
          <w:lang w:val="uk-UA"/>
        </w:rPr>
        <w:t>(</w:t>
      </w:r>
      <w:r w:rsidR="00EE0177">
        <w:rPr>
          <w:sz w:val="28"/>
          <w:szCs w:val="28"/>
          <w:lang w:val="uk-UA"/>
        </w:rPr>
        <w:t>Новоселівський НВК)</w:t>
      </w:r>
      <w:r w:rsidR="00F73DCB">
        <w:rPr>
          <w:sz w:val="28"/>
          <w:szCs w:val="28"/>
          <w:lang w:val="uk-UA"/>
        </w:rPr>
        <w:t xml:space="preserve">; </w:t>
      </w:r>
      <w:r>
        <w:rPr>
          <w:sz w:val="28"/>
          <w:szCs w:val="28"/>
          <w:lang w:val="uk-UA"/>
        </w:rPr>
        <w:t xml:space="preserve"> </w:t>
      </w:r>
      <w:r w:rsidR="00D02517">
        <w:rPr>
          <w:sz w:val="28"/>
          <w:szCs w:val="28"/>
          <w:lang w:val="uk-UA"/>
        </w:rPr>
        <w:t>підтвердж</w:t>
      </w:r>
      <w:r w:rsidR="002E3793" w:rsidRPr="003736B2">
        <w:rPr>
          <w:sz w:val="28"/>
          <w:szCs w:val="28"/>
          <w:lang w:val="uk-UA"/>
        </w:rPr>
        <w:t>ено</w:t>
      </w:r>
      <w:r w:rsidR="00EE0177">
        <w:rPr>
          <w:sz w:val="28"/>
          <w:szCs w:val="28"/>
          <w:lang w:val="uk-UA"/>
        </w:rPr>
        <w:t xml:space="preserve">: </w:t>
      </w:r>
    </w:p>
    <w:p w:rsidR="007A2ABA" w:rsidRDefault="000B553A" w:rsidP="0077746C">
      <w:pPr>
        <w:spacing w:line="276" w:lineRule="auto"/>
        <w:ind w:firstLine="284"/>
        <w:jc w:val="both"/>
        <w:rPr>
          <w:sz w:val="28"/>
          <w:szCs w:val="28"/>
          <w:lang w:val="uk-UA"/>
        </w:rPr>
      </w:pPr>
      <w:r w:rsidRPr="003736B2">
        <w:rPr>
          <w:sz w:val="28"/>
          <w:szCs w:val="28"/>
          <w:lang w:val="uk-UA"/>
        </w:rPr>
        <w:t xml:space="preserve">вищу кваліфікаційну категорію </w:t>
      </w:r>
      <w:r w:rsidR="00D02517">
        <w:rPr>
          <w:sz w:val="28"/>
          <w:szCs w:val="28"/>
          <w:lang w:val="uk-UA"/>
        </w:rPr>
        <w:t xml:space="preserve">та звання </w:t>
      </w:r>
      <w:r w:rsidR="00F73DCB">
        <w:rPr>
          <w:sz w:val="28"/>
          <w:szCs w:val="28"/>
          <w:lang w:val="uk-UA"/>
        </w:rPr>
        <w:t xml:space="preserve">старшого вчителя </w:t>
      </w:r>
      <w:r w:rsidR="000A1B3B">
        <w:rPr>
          <w:sz w:val="28"/>
          <w:szCs w:val="28"/>
          <w:lang w:val="uk-UA"/>
        </w:rPr>
        <w:t>Буковській Г.К</w:t>
      </w:r>
      <w:r w:rsidR="00F73DCB">
        <w:rPr>
          <w:sz w:val="28"/>
          <w:szCs w:val="28"/>
          <w:lang w:val="uk-UA"/>
        </w:rPr>
        <w:t>. (</w:t>
      </w:r>
      <w:r w:rsidR="000A1B3B">
        <w:rPr>
          <w:sz w:val="28"/>
          <w:szCs w:val="28"/>
          <w:lang w:val="uk-UA"/>
        </w:rPr>
        <w:t>Тростянецька ЗОШ І-ІІІ ступенів</w:t>
      </w:r>
      <w:r w:rsidR="00F73DCB">
        <w:rPr>
          <w:sz w:val="28"/>
          <w:szCs w:val="28"/>
          <w:lang w:val="uk-UA"/>
        </w:rPr>
        <w:t xml:space="preserve">), </w:t>
      </w:r>
      <w:r w:rsidR="000A1B3B" w:rsidRPr="003736B2">
        <w:rPr>
          <w:sz w:val="28"/>
          <w:szCs w:val="28"/>
          <w:lang w:val="uk-UA"/>
        </w:rPr>
        <w:t xml:space="preserve">вищу кваліфікаційну категорію </w:t>
      </w:r>
      <w:r w:rsidR="000A1B3B">
        <w:rPr>
          <w:sz w:val="28"/>
          <w:szCs w:val="28"/>
          <w:lang w:val="uk-UA"/>
        </w:rPr>
        <w:t xml:space="preserve">Дубровіній Н.А. (Великомихайлівский НВК), </w:t>
      </w:r>
      <w:r w:rsidR="00F73DCB">
        <w:rPr>
          <w:sz w:val="28"/>
          <w:szCs w:val="28"/>
          <w:lang w:val="uk-UA"/>
        </w:rPr>
        <w:t>І кваліфікацій</w:t>
      </w:r>
      <w:r w:rsidR="00884D66">
        <w:rPr>
          <w:sz w:val="28"/>
          <w:szCs w:val="28"/>
          <w:lang w:val="uk-UA"/>
        </w:rPr>
        <w:t>ну</w:t>
      </w:r>
      <w:r w:rsidR="00F73DCB">
        <w:rPr>
          <w:sz w:val="28"/>
          <w:szCs w:val="28"/>
          <w:lang w:val="uk-UA"/>
        </w:rPr>
        <w:t xml:space="preserve"> категорію </w:t>
      </w:r>
      <w:r w:rsidR="000A1B3B">
        <w:rPr>
          <w:sz w:val="28"/>
          <w:szCs w:val="28"/>
          <w:lang w:val="uk-UA"/>
        </w:rPr>
        <w:t>Колесниковій Н.Ю. (Полезненська ЗОШ І-ІІІ ступенів), Котовій І.А.(Новоборисівська ЗОШ І-ІІІ ступенів), Гонтаренко В.М. (Першотравнева ЗОШ І-ІІІ ступенів), Терещенко В.П.(Новопетрівська ЗОШ І-ІІІ ступенів)</w:t>
      </w:r>
      <w:r w:rsidR="00C82C11">
        <w:rPr>
          <w:sz w:val="28"/>
          <w:szCs w:val="28"/>
          <w:lang w:val="uk-UA"/>
        </w:rPr>
        <w:t>, Александрук Т.С.(Петрівська ЗОШ І-ІІ ступенів)</w:t>
      </w:r>
      <w:r w:rsidR="00A85927">
        <w:rPr>
          <w:sz w:val="28"/>
          <w:szCs w:val="28"/>
          <w:lang w:val="uk-UA"/>
        </w:rPr>
        <w:t xml:space="preserve">. </w:t>
      </w:r>
    </w:p>
    <w:p w:rsidR="008D3FF8" w:rsidRPr="003736B2" w:rsidRDefault="00CD49F3" w:rsidP="0077746C">
      <w:pPr>
        <w:spacing w:line="276" w:lineRule="auto"/>
        <w:ind w:firstLine="284"/>
        <w:jc w:val="both"/>
        <w:rPr>
          <w:sz w:val="28"/>
          <w:szCs w:val="28"/>
          <w:lang w:val="uk-UA"/>
        </w:rPr>
      </w:pPr>
      <w:r w:rsidRPr="003736B2">
        <w:rPr>
          <w:sz w:val="28"/>
          <w:szCs w:val="28"/>
          <w:lang w:val="uk-UA"/>
        </w:rPr>
        <w:t>В усіх закладах освіти в наявності необхідна нормативно-правова база з викладання предмета. У процесі вивчення математики загальноосвітні навчальні заклади району працювали за підручниками та навчальними посібниками, рекомендованими  МОНмолодьспорту України для використання в загальноосвітніх навчальних закладах у 201</w:t>
      </w:r>
      <w:r w:rsidR="007A2ABA">
        <w:rPr>
          <w:sz w:val="28"/>
          <w:szCs w:val="28"/>
          <w:lang w:val="uk-UA"/>
        </w:rPr>
        <w:t>4</w:t>
      </w:r>
      <w:r w:rsidRPr="003736B2">
        <w:rPr>
          <w:sz w:val="28"/>
          <w:szCs w:val="28"/>
          <w:lang w:val="uk-UA"/>
        </w:rPr>
        <w:t>/201</w:t>
      </w:r>
      <w:r w:rsidR="007A2ABA">
        <w:rPr>
          <w:sz w:val="28"/>
          <w:szCs w:val="28"/>
          <w:lang w:val="uk-UA"/>
        </w:rPr>
        <w:t>5</w:t>
      </w:r>
      <w:r w:rsidRPr="003736B2">
        <w:rPr>
          <w:sz w:val="28"/>
          <w:szCs w:val="28"/>
          <w:lang w:val="uk-UA"/>
        </w:rPr>
        <w:t xml:space="preserve"> н.р., якими в достатній кількості забезпечені шкільні бібліотеки</w:t>
      </w:r>
      <w:r w:rsidR="008D3FF8" w:rsidRPr="003736B2">
        <w:rPr>
          <w:sz w:val="28"/>
          <w:szCs w:val="28"/>
          <w:lang w:val="uk-UA"/>
        </w:rPr>
        <w:t>.</w:t>
      </w:r>
    </w:p>
    <w:p w:rsidR="008D3FF8" w:rsidRPr="003F1E4E" w:rsidRDefault="008D3FF8" w:rsidP="0077746C">
      <w:pPr>
        <w:spacing w:line="276" w:lineRule="auto"/>
        <w:ind w:firstLine="284"/>
        <w:jc w:val="both"/>
        <w:rPr>
          <w:sz w:val="28"/>
          <w:szCs w:val="28"/>
          <w:lang w:val="uk-UA"/>
        </w:rPr>
      </w:pPr>
      <w:r w:rsidRPr="003736B2">
        <w:rPr>
          <w:sz w:val="28"/>
          <w:szCs w:val="28"/>
          <w:lang w:val="uk-UA"/>
        </w:rPr>
        <w:t>Вивчення стану планування діяльності</w:t>
      </w:r>
      <w:r w:rsidRPr="003736B2">
        <w:rPr>
          <w:b/>
          <w:sz w:val="28"/>
          <w:szCs w:val="28"/>
          <w:lang w:val="uk-UA"/>
        </w:rPr>
        <w:t xml:space="preserve"> </w:t>
      </w:r>
      <w:r w:rsidRPr="003736B2">
        <w:rPr>
          <w:sz w:val="28"/>
          <w:szCs w:val="28"/>
          <w:lang w:val="uk-UA"/>
        </w:rPr>
        <w:t xml:space="preserve">щодо виконання навчальних планів і програм показало, що у навчальних закладах в наявності та оформлені відповідно до нормативних вимог: календарні плани вчителів-предметників погоджені на засіданнях шкільних методичних об’єднань, </w:t>
      </w:r>
      <w:r w:rsidR="005167C5">
        <w:rPr>
          <w:sz w:val="28"/>
          <w:szCs w:val="28"/>
          <w:lang w:val="uk-UA"/>
        </w:rPr>
        <w:t>затвердже</w:t>
      </w:r>
      <w:r w:rsidRPr="003736B2">
        <w:rPr>
          <w:sz w:val="28"/>
          <w:szCs w:val="28"/>
          <w:lang w:val="uk-UA"/>
        </w:rPr>
        <w:t xml:space="preserve">ні </w:t>
      </w:r>
      <w:r w:rsidR="005167C5">
        <w:rPr>
          <w:sz w:val="28"/>
          <w:szCs w:val="28"/>
          <w:lang w:val="uk-UA"/>
        </w:rPr>
        <w:t>директорами ЗНЗ</w:t>
      </w:r>
      <w:r w:rsidRPr="003736B2">
        <w:rPr>
          <w:sz w:val="28"/>
          <w:szCs w:val="28"/>
          <w:lang w:val="uk-UA"/>
        </w:rPr>
        <w:t xml:space="preserve">; </w:t>
      </w:r>
      <w:r w:rsidRPr="003F1E4E">
        <w:rPr>
          <w:sz w:val="28"/>
          <w:szCs w:val="28"/>
          <w:lang w:val="uk-UA"/>
        </w:rPr>
        <w:t>плани-графіки проведення контрольних робіт  відповідають календарному плануванню у всіх вчителів навчальних закладів району.</w:t>
      </w:r>
    </w:p>
    <w:p w:rsidR="008D3FF8" w:rsidRPr="003F1E4E" w:rsidRDefault="008D3FF8" w:rsidP="0077746C">
      <w:pPr>
        <w:spacing w:line="276" w:lineRule="auto"/>
        <w:ind w:firstLine="426"/>
        <w:jc w:val="both"/>
        <w:rPr>
          <w:sz w:val="28"/>
          <w:szCs w:val="28"/>
          <w:lang w:val="uk-UA"/>
        </w:rPr>
      </w:pPr>
      <w:r w:rsidRPr="003F1E4E">
        <w:rPr>
          <w:sz w:val="28"/>
          <w:szCs w:val="28"/>
          <w:lang w:val="uk-UA"/>
        </w:rPr>
        <w:t>Навчальні програми з математики виконано повністю, кількість контрольних робіт відповідає вимогам навчальних програм.</w:t>
      </w:r>
    </w:p>
    <w:p w:rsidR="008D3FF8" w:rsidRPr="003736B2" w:rsidRDefault="008D3FF8" w:rsidP="0077746C">
      <w:pPr>
        <w:spacing w:line="276" w:lineRule="auto"/>
        <w:ind w:firstLine="426"/>
        <w:jc w:val="both"/>
        <w:rPr>
          <w:sz w:val="28"/>
          <w:szCs w:val="28"/>
          <w:lang w:val="uk-UA"/>
        </w:rPr>
      </w:pPr>
      <w:r w:rsidRPr="003F1E4E">
        <w:rPr>
          <w:sz w:val="28"/>
          <w:szCs w:val="28"/>
          <w:lang w:val="uk-UA"/>
        </w:rPr>
        <w:t>Предметні сторінки з математики, алгебри та геометрії заповнюються з урахуванням інструктивно-методичних</w:t>
      </w:r>
      <w:r w:rsidRPr="003736B2">
        <w:rPr>
          <w:sz w:val="28"/>
          <w:szCs w:val="28"/>
          <w:lang w:val="uk-UA"/>
        </w:rPr>
        <w:t xml:space="preserve"> рекомендацій щодо вивчення математики у 201</w:t>
      </w:r>
      <w:r w:rsidR="00564DC1">
        <w:rPr>
          <w:sz w:val="28"/>
          <w:szCs w:val="28"/>
          <w:lang w:val="uk-UA"/>
        </w:rPr>
        <w:t>5</w:t>
      </w:r>
      <w:r w:rsidRPr="003736B2">
        <w:rPr>
          <w:sz w:val="28"/>
          <w:szCs w:val="28"/>
          <w:lang w:val="uk-UA"/>
        </w:rPr>
        <w:t>/201</w:t>
      </w:r>
      <w:r w:rsidR="00564DC1">
        <w:rPr>
          <w:sz w:val="28"/>
          <w:szCs w:val="28"/>
          <w:lang w:val="uk-UA"/>
        </w:rPr>
        <w:t>6</w:t>
      </w:r>
      <w:r w:rsidRPr="003736B2">
        <w:rPr>
          <w:sz w:val="28"/>
          <w:szCs w:val="28"/>
          <w:lang w:val="uk-UA"/>
        </w:rPr>
        <w:t xml:space="preserve"> навчальному році, науково-методичних рекомендацій щодо оцінювання навчальних досягнень учнів та оформлення сторінок класних журналів у 5-11-х класах.</w:t>
      </w:r>
    </w:p>
    <w:p w:rsidR="00DF59E5" w:rsidRDefault="00482B96" w:rsidP="0077746C">
      <w:pPr>
        <w:spacing w:line="276" w:lineRule="auto"/>
        <w:ind w:firstLine="284"/>
        <w:jc w:val="both"/>
        <w:rPr>
          <w:sz w:val="28"/>
          <w:szCs w:val="28"/>
          <w:lang w:val="uk-UA"/>
        </w:rPr>
      </w:pPr>
      <w:r w:rsidRPr="003736B2">
        <w:rPr>
          <w:sz w:val="28"/>
          <w:szCs w:val="28"/>
          <w:lang w:val="uk-UA"/>
        </w:rPr>
        <w:t>З метою оперативності навчально – методичного забезпечення та надання методичної допомоги були проведені</w:t>
      </w:r>
      <w:r w:rsidR="00DF59E5">
        <w:rPr>
          <w:sz w:val="28"/>
          <w:szCs w:val="28"/>
          <w:lang w:val="uk-UA"/>
        </w:rPr>
        <w:t>:</w:t>
      </w:r>
    </w:p>
    <w:p w:rsidR="00885EAA" w:rsidRPr="003736B2" w:rsidRDefault="00482B96" w:rsidP="0077746C">
      <w:pPr>
        <w:numPr>
          <w:ilvl w:val="0"/>
          <w:numId w:val="5"/>
        </w:numPr>
        <w:spacing w:line="276" w:lineRule="auto"/>
        <w:jc w:val="both"/>
        <w:rPr>
          <w:sz w:val="28"/>
          <w:szCs w:val="28"/>
          <w:lang w:val="uk-UA"/>
        </w:rPr>
      </w:pPr>
      <w:r w:rsidRPr="003736B2">
        <w:rPr>
          <w:sz w:val="28"/>
          <w:szCs w:val="28"/>
          <w:lang w:val="uk-UA"/>
        </w:rPr>
        <w:t>районні методичні об’єднання</w:t>
      </w:r>
      <w:r w:rsidR="00885EAA" w:rsidRPr="003736B2">
        <w:rPr>
          <w:sz w:val="28"/>
          <w:szCs w:val="28"/>
          <w:lang w:val="uk-UA"/>
        </w:rPr>
        <w:t>:</w:t>
      </w:r>
    </w:p>
    <w:p w:rsidR="00A11C20" w:rsidRDefault="00482B96" w:rsidP="0077746C">
      <w:pPr>
        <w:spacing w:line="276" w:lineRule="auto"/>
        <w:ind w:firstLine="284"/>
        <w:jc w:val="both"/>
        <w:rPr>
          <w:sz w:val="28"/>
          <w:szCs w:val="28"/>
          <w:lang w:val="uk-UA"/>
        </w:rPr>
      </w:pPr>
      <w:r w:rsidRPr="003736B2">
        <w:rPr>
          <w:sz w:val="28"/>
          <w:szCs w:val="28"/>
          <w:lang w:val="uk-UA"/>
        </w:rPr>
        <w:t xml:space="preserve"> </w:t>
      </w:r>
      <w:r w:rsidR="00A11C20" w:rsidRPr="003736B2">
        <w:rPr>
          <w:sz w:val="28"/>
          <w:szCs w:val="28"/>
          <w:lang w:val="uk-UA"/>
        </w:rPr>
        <w:t>«Науково-методичне забезпечення викладання дисциплін у 20</w:t>
      </w:r>
      <w:r w:rsidR="00754DDA" w:rsidRPr="003736B2">
        <w:rPr>
          <w:sz w:val="28"/>
          <w:szCs w:val="28"/>
          <w:lang w:val="uk-UA"/>
        </w:rPr>
        <w:t>1</w:t>
      </w:r>
      <w:r w:rsidR="00564DC1">
        <w:rPr>
          <w:sz w:val="28"/>
          <w:szCs w:val="28"/>
          <w:lang w:val="uk-UA"/>
        </w:rPr>
        <w:t>5</w:t>
      </w:r>
      <w:r w:rsidR="00377A50">
        <w:rPr>
          <w:sz w:val="28"/>
          <w:szCs w:val="28"/>
          <w:lang w:val="uk-UA"/>
        </w:rPr>
        <w:t>/</w:t>
      </w:r>
      <w:r w:rsidR="00A11C20" w:rsidRPr="003736B2">
        <w:rPr>
          <w:sz w:val="28"/>
          <w:szCs w:val="28"/>
          <w:lang w:val="uk-UA"/>
        </w:rPr>
        <w:t>201</w:t>
      </w:r>
      <w:r w:rsidR="00564DC1">
        <w:rPr>
          <w:sz w:val="28"/>
          <w:szCs w:val="28"/>
          <w:lang w:val="uk-UA"/>
        </w:rPr>
        <w:t>6</w:t>
      </w:r>
      <w:r w:rsidR="00A11C20" w:rsidRPr="003736B2">
        <w:rPr>
          <w:sz w:val="28"/>
          <w:szCs w:val="28"/>
          <w:lang w:val="uk-UA"/>
        </w:rPr>
        <w:t xml:space="preserve"> н.р. </w:t>
      </w:r>
      <w:r w:rsidR="00885EAA" w:rsidRPr="003736B2">
        <w:rPr>
          <w:sz w:val="28"/>
          <w:szCs w:val="28"/>
          <w:lang w:val="uk-UA"/>
        </w:rPr>
        <w:t>М</w:t>
      </w:r>
      <w:r w:rsidR="00A11C20" w:rsidRPr="003736B2">
        <w:rPr>
          <w:sz w:val="28"/>
          <w:szCs w:val="28"/>
          <w:lang w:val="uk-UA"/>
        </w:rPr>
        <w:t>етодичні рекомендації МОНУ та ООІУВ до нового навчального року»</w:t>
      </w:r>
      <w:r w:rsidR="00FE4F65" w:rsidRPr="003736B2">
        <w:rPr>
          <w:sz w:val="28"/>
          <w:szCs w:val="28"/>
          <w:lang w:val="uk-UA"/>
        </w:rPr>
        <w:t xml:space="preserve"> </w:t>
      </w:r>
      <w:r w:rsidR="00B72153" w:rsidRPr="003736B2">
        <w:rPr>
          <w:sz w:val="28"/>
          <w:szCs w:val="28"/>
          <w:lang w:val="uk-UA"/>
        </w:rPr>
        <w:lastRenderedPageBreak/>
        <w:t>(</w:t>
      </w:r>
      <w:r w:rsidR="00CD06D2">
        <w:rPr>
          <w:sz w:val="28"/>
          <w:szCs w:val="28"/>
          <w:lang w:val="uk-UA"/>
        </w:rPr>
        <w:t>2</w:t>
      </w:r>
      <w:r w:rsidR="00564DC1">
        <w:rPr>
          <w:sz w:val="28"/>
          <w:szCs w:val="28"/>
          <w:lang w:val="uk-UA"/>
        </w:rPr>
        <w:t>7</w:t>
      </w:r>
      <w:r w:rsidR="00CD06D2">
        <w:rPr>
          <w:sz w:val="28"/>
          <w:szCs w:val="28"/>
          <w:lang w:val="uk-UA"/>
        </w:rPr>
        <w:t>.08.</w:t>
      </w:r>
      <w:r w:rsidR="004B3317">
        <w:rPr>
          <w:sz w:val="28"/>
          <w:szCs w:val="28"/>
          <w:lang w:val="uk-UA"/>
        </w:rPr>
        <w:t>201</w:t>
      </w:r>
      <w:r w:rsidR="00564DC1">
        <w:rPr>
          <w:sz w:val="28"/>
          <w:szCs w:val="28"/>
          <w:lang w:val="uk-UA"/>
        </w:rPr>
        <w:t>5</w:t>
      </w:r>
      <w:r w:rsidR="00B72153" w:rsidRPr="003736B2">
        <w:rPr>
          <w:sz w:val="28"/>
          <w:szCs w:val="28"/>
          <w:lang w:val="uk-UA"/>
        </w:rPr>
        <w:t>)</w:t>
      </w:r>
      <w:r w:rsidR="00A11C20" w:rsidRPr="003736B2">
        <w:rPr>
          <w:sz w:val="28"/>
          <w:szCs w:val="28"/>
          <w:lang w:val="uk-UA"/>
        </w:rPr>
        <w:t>,</w:t>
      </w:r>
      <w:r w:rsidR="004B3317">
        <w:rPr>
          <w:sz w:val="28"/>
          <w:szCs w:val="28"/>
          <w:lang w:val="uk-UA"/>
        </w:rPr>
        <w:t xml:space="preserve"> виступали</w:t>
      </w:r>
      <w:r w:rsidR="00515B1C">
        <w:rPr>
          <w:sz w:val="28"/>
          <w:szCs w:val="28"/>
          <w:lang w:val="uk-UA"/>
        </w:rPr>
        <w:t xml:space="preserve">  методист РМК Ободовська Д.П.</w:t>
      </w:r>
      <w:r w:rsidR="004B3317">
        <w:rPr>
          <w:sz w:val="28"/>
          <w:szCs w:val="28"/>
          <w:lang w:val="uk-UA"/>
        </w:rPr>
        <w:t>,</w:t>
      </w:r>
      <w:r w:rsidR="00515B1C">
        <w:rPr>
          <w:sz w:val="28"/>
          <w:szCs w:val="28"/>
          <w:lang w:val="uk-UA"/>
        </w:rPr>
        <w:t xml:space="preserve"> керівник РМО</w:t>
      </w:r>
      <w:r w:rsidR="00564DC1">
        <w:rPr>
          <w:sz w:val="28"/>
          <w:szCs w:val="28"/>
          <w:lang w:val="uk-UA"/>
        </w:rPr>
        <w:t xml:space="preserve"> Угріна Т.О..</w:t>
      </w:r>
      <w:r w:rsidR="00CD06D2">
        <w:rPr>
          <w:sz w:val="28"/>
          <w:szCs w:val="28"/>
          <w:lang w:val="uk-UA"/>
        </w:rPr>
        <w:t>П</w:t>
      </w:r>
      <w:r w:rsidR="003F1E4E">
        <w:rPr>
          <w:sz w:val="28"/>
          <w:szCs w:val="28"/>
          <w:lang w:val="uk-UA"/>
        </w:rPr>
        <w:t>рисутні 3</w:t>
      </w:r>
      <w:r w:rsidR="00564DC1">
        <w:rPr>
          <w:sz w:val="28"/>
          <w:szCs w:val="28"/>
          <w:lang w:val="uk-UA"/>
        </w:rPr>
        <w:t>2 вчителя</w:t>
      </w:r>
      <w:r w:rsidR="004B3317">
        <w:rPr>
          <w:sz w:val="28"/>
          <w:szCs w:val="28"/>
          <w:lang w:val="uk-UA"/>
        </w:rPr>
        <w:t xml:space="preserve">. </w:t>
      </w:r>
    </w:p>
    <w:p w:rsidR="00A40ED7" w:rsidRDefault="00A40ED7" w:rsidP="0077746C">
      <w:pPr>
        <w:spacing w:line="276" w:lineRule="auto"/>
        <w:ind w:firstLine="284"/>
        <w:jc w:val="both"/>
        <w:rPr>
          <w:sz w:val="28"/>
          <w:szCs w:val="28"/>
          <w:lang w:val="uk-UA"/>
        </w:rPr>
      </w:pPr>
      <w:r>
        <w:rPr>
          <w:sz w:val="28"/>
          <w:szCs w:val="28"/>
          <w:lang w:val="uk-UA"/>
        </w:rPr>
        <w:t>«Якісна підготовка учнів до ЗНО» (25.10.2015), проводила вчитель вищої категорії Великомихайлівського НВК Кравченко Н.А., досвідом роботи по підготовці учнів до ЗНО ділилася вчителька Великоплосківського НВК Семидєтнова Н.В.</w:t>
      </w:r>
    </w:p>
    <w:p w:rsidR="0062068F" w:rsidRDefault="00564DC1" w:rsidP="0077746C">
      <w:pPr>
        <w:spacing w:line="276" w:lineRule="auto"/>
        <w:ind w:firstLine="284"/>
        <w:jc w:val="both"/>
        <w:rPr>
          <w:sz w:val="28"/>
          <w:szCs w:val="28"/>
          <w:lang w:val="uk-UA"/>
        </w:rPr>
      </w:pPr>
      <w:r w:rsidRPr="003736B2">
        <w:rPr>
          <w:sz w:val="28"/>
          <w:szCs w:val="28"/>
          <w:lang w:val="uk-UA"/>
        </w:rPr>
        <w:t xml:space="preserve"> </w:t>
      </w:r>
      <w:r w:rsidR="00B72153" w:rsidRPr="003736B2">
        <w:rPr>
          <w:sz w:val="28"/>
          <w:szCs w:val="28"/>
          <w:lang w:val="uk-UA"/>
        </w:rPr>
        <w:t>«</w:t>
      </w:r>
      <w:r>
        <w:rPr>
          <w:sz w:val="28"/>
          <w:szCs w:val="28"/>
          <w:lang w:val="uk-UA"/>
        </w:rPr>
        <w:t>Фахова майстерність вчителя – вирішальний компонент ефективності навчально-виховного процесу»</w:t>
      </w:r>
      <w:r w:rsidR="00546B3D">
        <w:rPr>
          <w:sz w:val="28"/>
          <w:szCs w:val="28"/>
          <w:lang w:val="uk-UA"/>
        </w:rPr>
        <w:t>»</w:t>
      </w:r>
      <w:r w:rsidR="00FE4F65" w:rsidRPr="003736B2">
        <w:rPr>
          <w:sz w:val="28"/>
          <w:szCs w:val="28"/>
          <w:lang w:val="uk-UA"/>
        </w:rPr>
        <w:t xml:space="preserve"> </w:t>
      </w:r>
      <w:r w:rsidR="00B72153" w:rsidRPr="003736B2">
        <w:rPr>
          <w:sz w:val="28"/>
          <w:szCs w:val="28"/>
          <w:lang w:val="uk-UA"/>
        </w:rPr>
        <w:t>(</w:t>
      </w:r>
      <w:r>
        <w:rPr>
          <w:sz w:val="28"/>
          <w:szCs w:val="28"/>
          <w:lang w:val="uk-UA"/>
        </w:rPr>
        <w:t>30</w:t>
      </w:r>
      <w:r w:rsidR="00515B1C">
        <w:rPr>
          <w:sz w:val="28"/>
          <w:szCs w:val="28"/>
          <w:lang w:val="uk-UA"/>
        </w:rPr>
        <w:t>.0</w:t>
      </w:r>
      <w:r>
        <w:rPr>
          <w:sz w:val="28"/>
          <w:szCs w:val="28"/>
          <w:lang w:val="uk-UA"/>
        </w:rPr>
        <w:t>3</w:t>
      </w:r>
      <w:r w:rsidR="00515B1C">
        <w:rPr>
          <w:sz w:val="28"/>
          <w:szCs w:val="28"/>
          <w:lang w:val="uk-UA"/>
        </w:rPr>
        <w:t>.201</w:t>
      </w:r>
      <w:r>
        <w:rPr>
          <w:sz w:val="28"/>
          <w:szCs w:val="28"/>
          <w:lang w:val="uk-UA"/>
        </w:rPr>
        <w:t>6</w:t>
      </w:r>
      <w:r w:rsidR="00B72153" w:rsidRPr="003736B2">
        <w:rPr>
          <w:sz w:val="28"/>
          <w:szCs w:val="28"/>
          <w:lang w:val="uk-UA"/>
        </w:rPr>
        <w:t>)</w:t>
      </w:r>
      <w:r w:rsidR="000B6102">
        <w:rPr>
          <w:sz w:val="28"/>
          <w:szCs w:val="28"/>
          <w:lang w:val="uk-UA"/>
        </w:rPr>
        <w:t xml:space="preserve">: виступила керівник РМО вчителів математики Угріна Т.О. з питанням «Закінчення навчального року  та проведення ЗНО та ДПА учнів у системі загальної середньої освіти в 2015/2016 н.р.»; </w:t>
      </w:r>
      <w:r w:rsidR="00546B3D">
        <w:rPr>
          <w:sz w:val="28"/>
          <w:szCs w:val="28"/>
          <w:lang w:val="uk-UA"/>
        </w:rPr>
        <w:t xml:space="preserve">звітували про підсумки атестації </w:t>
      </w:r>
      <w:r w:rsidR="00515B1C">
        <w:rPr>
          <w:sz w:val="28"/>
          <w:szCs w:val="28"/>
          <w:lang w:val="uk-UA"/>
        </w:rPr>
        <w:t xml:space="preserve">вчителі </w:t>
      </w:r>
      <w:r w:rsidR="0062068F">
        <w:rPr>
          <w:sz w:val="28"/>
          <w:szCs w:val="28"/>
          <w:lang w:val="uk-UA"/>
        </w:rPr>
        <w:t xml:space="preserve">Великомихайлівського НВК </w:t>
      </w:r>
      <w:r w:rsidR="000B6102">
        <w:rPr>
          <w:sz w:val="28"/>
          <w:szCs w:val="28"/>
          <w:lang w:val="uk-UA"/>
        </w:rPr>
        <w:t>Дубровіна Н.А.</w:t>
      </w:r>
      <w:r w:rsidR="0062068F">
        <w:rPr>
          <w:sz w:val="28"/>
          <w:szCs w:val="28"/>
          <w:lang w:val="uk-UA"/>
        </w:rPr>
        <w:t xml:space="preserve">, </w:t>
      </w:r>
      <w:r w:rsidR="000B6102">
        <w:rPr>
          <w:sz w:val="28"/>
          <w:szCs w:val="28"/>
          <w:lang w:val="uk-UA"/>
        </w:rPr>
        <w:t>Тростянецької ЗОШ Буковська Г.К., Петрівської ЗОШ Мардар С.С., Полезненської ЗОШ Колесникова Н.Ю., Новопетрівської ЗОШ Терещенко В.П.;</w:t>
      </w:r>
      <w:r w:rsidR="00515B1C">
        <w:rPr>
          <w:sz w:val="28"/>
          <w:szCs w:val="28"/>
          <w:lang w:val="uk-UA"/>
        </w:rPr>
        <w:t xml:space="preserve"> </w:t>
      </w:r>
      <w:r w:rsidR="0062068F">
        <w:rPr>
          <w:sz w:val="28"/>
          <w:szCs w:val="28"/>
          <w:lang w:val="uk-UA"/>
        </w:rPr>
        <w:t xml:space="preserve">практикум по розв’язуванню </w:t>
      </w:r>
      <w:r w:rsidR="000B6102">
        <w:rPr>
          <w:sz w:val="28"/>
          <w:szCs w:val="28"/>
          <w:lang w:val="uk-UA"/>
        </w:rPr>
        <w:t>логарифмічних рівнянь  провела вчителька вищої категорії Тростянецької ЗОШ Буковська Г.К.</w:t>
      </w:r>
      <w:r w:rsidR="0062068F">
        <w:rPr>
          <w:sz w:val="28"/>
          <w:szCs w:val="28"/>
          <w:lang w:val="uk-UA"/>
        </w:rPr>
        <w:t xml:space="preserve">; </w:t>
      </w:r>
      <w:r w:rsidR="00515B1C">
        <w:rPr>
          <w:sz w:val="28"/>
          <w:szCs w:val="28"/>
          <w:lang w:val="uk-UA"/>
        </w:rPr>
        <w:t>пре</w:t>
      </w:r>
      <w:r w:rsidR="00A73CC2">
        <w:rPr>
          <w:sz w:val="28"/>
          <w:szCs w:val="28"/>
          <w:lang w:val="uk-UA"/>
        </w:rPr>
        <w:t>зентували роботи</w:t>
      </w:r>
      <w:r w:rsidR="000B6102">
        <w:rPr>
          <w:sz w:val="28"/>
          <w:szCs w:val="28"/>
          <w:lang w:val="uk-UA"/>
        </w:rPr>
        <w:t xml:space="preserve">, представлені </w:t>
      </w:r>
      <w:r w:rsidR="00515B1C">
        <w:rPr>
          <w:sz w:val="28"/>
          <w:szCs w:val="28"/>
          <w:lang w:val="uk-UA"/>
        </w:rPr>
        <w:t xml:space="preserve">на </w:t>
      </w:r>
      <w:r w:rsidR="00CC26B1">
        <w:rPr>
          <w:sz w:val="28"/>
          <w:szCs w:val="28"/>
          <w:lang w:val="uk-UA"/>
        </w:rPr>
        <w:t>«Я</w:t>
      </w:r>
      <w:r w:rsidR="00515B1C">
        <w:rPr>
          <w:sz w:val="28"/>
          <w:szCs w:val="28"/>
          <w:lang w:val="uk-UA"/>
        </w:rPr>
        <w:t>рмарок педідей</w:t>
      </w:r>
      <w:r w:rsidR="00CC26B1">
        <w:rPr>
          <w:sz w:val="28"/>
          <w:szCs w:val="28"/>
          <w:lang w:val="uk-UA"/>
        </w:rPr>
        <w:t xml:space="preserve">» вчителі </w:t>
      </w:r>
      <w:r w:rsidR="000B6102">
        <w:rPr>
          <w:sz w:val="28"/>
          <w:szCs w:val="28"/>
          <w:lang w:val="uk-UA"/>
        </w:rPr>
        <w:t>Колесникова Н.Ю., Мардар С.С., Терещенко В.П.</w:t>
      </w:r>
    </w:p>
    <w:p w:rsidR="00B72153" w:rsidRPr="003736B2" w:rsidRDefault="000B6102" w:rsidP="0077746C">
      <w:pPr>
        <w:spacing w:line="276" w:lineRule="auto"/>
        <w:ind w:firstLine="284"/>
        <w:jc w:val="both"/>
        <w:rPr>
          <w:sz w:val="28"/>
          <w:szCs w:val="28"/>
          <w:lang w:val="uk-UA"/>
        </w:rPr>
      </w:pPr>
      <w:r>
        <w:rPr>
          <w:sz w:val="28"/>
          <w:szCs w:val="28"/>
          <w:lang w:val="uk-UA"/>
        </w:rPr>
        <w:t>Присутні 23</w:t>
      </w:r>
      <w:r w:rsidR="00EB0761">
        <w:rPr>
          <w:sz w:val="28"/>
          <w:szCs w:val="28"/>
          <w:lang w:val="uk-UA"/>
        </w:rPr>
        <w:t xml:space="preserve"> вчител</w:t>
      </w:r>
      <w:r w:rsidR="0062068F">
        <w:rPr>
          <w:sz w:val="28"/>
          <w:szCs w:val="28"/>
          <w:lang w:val="uk-UA"/>
        </w:rPr>
        <w:t>ів</w:t>
      </w:r>
      <w:r w:rsidR="00EB0761">
        <w:rPr>
          <w:sz w:val="28"/>
          <w:szCs w:val="28"/>
          <w:lang w:val="uk-UA"/>
        </w:rPr>
        <w:t>.</w:t>
      </w:r>
      <w:r w:rsidR="0062068F">
        <w:rPr>
          <w:sz w:val="28"/>
          <w:szCs w:val="28"/>
          <w:lang w:val="uk-UA"/>
        </w:rPr>
        <w:t xml:space="preserve"> Відсутні вчителі </w:t>
      </w:r>
      <w:r>
        <w:rPr>
          <w:sz w:val="28"/>
          <w:szCs w:val="28"/>
          <w:lang w:val="uk-UA"/>
        </w:rPr>
        <w:t>Новоборисівської ЗОШ І-ІІІ ступенів, Першотравневої ЗОШ І-ІІІ ступенів, Кіровської ЗОШ І-ІІ ступенів, Новосавицької ЗОШ І-ІІ ступенів</w:t>
      </w:r>
      <w:r w:rsidR="0062068F">
        <w:rPr>
          <w:sz w:val="28"/>
          <w:szCs w:val="28"/>
          <w:lang w:val="uk-UA"/>
        </w:rPr>
        <w:t>.</w:t>
      </w:r>
    </w:p>
    <w:p w:rsidR="001B7C7F" w:rsidRDefault="001B7C7F" w:rsidP="0077746C">
      <w:pPr>
        <w:numPr>
          <w:ilvl w:val="0"/>
          <w:numId w:val="5"/>
        </w:numPr>
        <w:spacing w:line="276" w:lineRule="auto"/>
        <w:ind w:left="0" w:firstLine="284"/>
        <w:jc w:val="both"/>
        <w:rPr>
          <w:sz w:val="28"/>
          <w:szCs w:val="28"/>
          <w:lang w:val="uk-UA"/>
        </w:rPr>
      </w:pPr>
      <w:r w:rsidRPr="00CC26B1">
        <w:rPr>
          <w:sz w:val="28"/>
          <w:szCs w:val="28"/>
          <w:lang w:val="uk-UA"/>
        </w:rPr>
        <w:t>П</w:t>
      </w:r>
      <w:r w:rsidR="00CC26B1" w:rsidRPr="00CC26B1">
        <w:rPr>
          <w:sz w:val="28"/>
          <w:szCs w:val="28"/>
          <w:lang w:val="uk-UA"/>
        </w:rPr>
        <w:t>рактичн</w:t>
      </w:r>
      <w:r>
        <w:rPr>
          <w:sz w:val="28"/>
          <w:szCs w:val="28"/>
          <w:lang w:val="uk-UA"/>
        </w:rPr>
        <w:t>і  семінари:</w:t>
      </w:r>
    </w:p>
    <w:p w:rsidR="008A7CAC" w:rsidRDefault="00CC26B1" w:rsidP="001B7C7F">
      <w:pPr>
        <w:spacing w:line="276" w:lineRule="auto"/>
        <w:ind w:left="284"/>
        <w:jc w:val="both"/>
        <w:rPr>
          <w:sz w:val="28"/>
          <w:szCs w:val="28"/>
          <w:lang w:val="uk-UA"/>
        </w:rPr>
      </w:pPr>
      <w:r w:rsidRPr="00CC26B1">
        <w:rPr>
          <w:sz w:val="28"/>
          <w:szCs w:val="28"/>
          <w:lang w:val="uk-UA"/>
        </w:rPr>
        <w:t xml:space="preserve">«Розв’язування нестандартних задач» підготували і провели </w:t>
      </w:r>
      <w:r>
        <w:rPr>
          <w:sz w:val="28"/>
          <w:szCs w:val="28"/>
          <w:lang w:val="uk-UA"/>
        </w:rPr>
        <w:t xml:space="preserve">керівник РМО, вчителька Великомихайлівського НВК </w:t>
      </w:r>
      <w:r w:rsidR="00A042D0" w:rsidRPr="00CC26B1">
        <w:rPr>
          <w:sz w:val="28"/>
          <w:szCs w:val="28"/>
          <w:lang w:val="uk-UA"/>
        </w:rPr>
        <w:t xml:space="preserve"> Угріна Т.О. </w:t>
      </w:r>
      <w:r>
        <w:rPr>
          <w:sz w:val="28"/>
          <w:szCs w:val="28"/>
          <w:lang w:val="uk-UA"/>
        </w:rPr>
        <w:t>та вчитель</w:t>
      </w:r>
      <w:r w:rsidR="001B7C7F">
        <w:rPr>
          <w:sz w:val="28"/>
          <w:szCs w:val="28"/>
          <w:lang w:val="uk-UA"/>
        </w:rPr>
        <w:t xml:space="preserve"> Новосел</w:t>
      </w:r>
      <w:r>
        <w:rPr>
          <w:sz w:val="28"/>
          <w:szCs w:val="28"/>
          <w:lang w:val="uk-UA"/>
        </w:rPr>
        <w:t xml:space="preserve">івського НВК </w:t>
      </w:r>
      <w:r w:rsidR="001B7C7F">
        <w:rPr>
          <w:sz w:val="28"/>
          <w:szCs w:val="28"/>
          <w:lang w:val="uk-UA"/>
        </w:rPr>
        <w:t>Кустол О.А</w:t>
      </w:r>
      <w:r>
        <w:rPr>
          <w:sz w:val="28"/>
          <w:szCs w:val="28"/>
          <w:lang w:val="uk-UA"/>
        </w:rPr>
        <w:t xml:space="preserve">. </w:t>
      </w:r>
      <w:r w:rsidR="00A042D0" w:rsidRPr="00CC26B1">
        <w:rPr>
          <w:sz w:val="28"/>
          <w:szCs w:val="28"/>
          <w:lang w:val="uk-UA"/>
        </w:rPr>
        <w:t>(</w:t>
      </w:r>
      <w:r w:rsidR="001B7C7F">
        <w:rPr>
          <w:sz w:val="28"/>
          <w:szCs w:val="28"/>
          <w:lang w:val="uk-UA"/>
        </w:rPr>
        <w:t>7</w:t>
      </w:r>
      <w:r w:rsidR="008A7CAC" w:rsidRPr="00CC26B1">
        <w:rPr>
          <w:sz w:val="28"/>
          <w:szCs w:val="28"/>
          <w:lang w:val="uk-UA"/>
        </w:rPr>
        <w:t>.12.201</w:t>
      </w:r>
      <w:r w:rsidR="001B7C7F">
        <w:rPr>
          <w:sz w:val="28"/>
          <w:szCs w:val="28"/>
          <w:lang w:val="uk-UA"/>
        </w:rPr>
        <w:t>5</w:t>
      </w:r>
      <w:r w:rsidR="008A7CAC" w:rsidRPr="00CC26B1">
        <w:rPr>
          <w:sz w:val="28"/>
          <w:szCs w:val="28"/>
          <w:lang w:val="uk-UA"/>
        </w:rPr>
        <w:t>)</w:t>
      </w:r>
      <w:r w:rsidR="00DF59E5" w:rsidRPr="00CC26B1">
        <w:rPr>
          <w:sz w:val="28"/>
          <w:szCs w:val="28"/>
          <w:lang w:val="uk-UA"/>
        </w:rPr>
        <w:t>. Присутні 2</w:t>
      </w:r>
      <w:r w:rsidR="001B7C7F">
        <w:rPr>
          <w:sz w:val="28"/>
          <w:szCs w:val="28"/>
          <w:lang w:val="uk-UA"/>
        </w:rPr>
        <w:t>0</w:t>
      </w:r>
      <w:r w:rsidR="008B2A70">
        <w:rPr>
          <w:sz w:val="28"/>
          <w:szCs w:val="28"/>
          <w:lang w:val="uk-UA"/>
        </w:rPr>
        <w:t xml:space="preserve"> вчителів.</w:t>
      </w:r>
    </w:p>
    <w:p w:rsidR="009620AE" w:rsidRPr="00CC26B1" w:rsidRDefault="001B7C7F" w:rsidP="009620AE">
      <w:pPr>
        <w:spacing w:line="276" w:lineRule="auto"/>
        <w:ind w:left="284"/>
        <w:jc w:val="both"/>
        <w:rPr>
          <w:sz w:val="28"/>
          <w:szCs w:val="28"/>
          <w:lang w:val="uk-UA"/>
        </w:rPr>
      </w:pPr>
      <w:r>
        <w:rPr>
          <w:sz w:val="28"/>
          <w:szCs w:val="28"/>
          <w:lang w:val="uk-UA"/>
        </w:rPr>
        <w:t>«Формування компетентностей учнів на уроках математики»</w:t>
      </w:r>
      <w:r w:rsidR="009620AE">
        <w:rPr>
          <w:sz w:val="28"/>
          <w:szCs w:val="28"/>
          <w:lang w:val="uk-UA"/>
        </w:rPr>
        <w:t xml:space="preserve"> підготували та провели вчителі Петрівської ЗОШ І-ІІ ступенів Мардар С.С. та Александрук Т.С. Присутні 14 вчителів.</w:t>
      </w:r>
    </w:p>
    <w:p w:rsidR="00327DDA" w:rsidRPr="003736B2" w:rsidRDefault="00754DDA" w:rsidP="0077746C">
      <w:pPr>
        <w:spacing w:line="276" w:lineRule="auto"/>
        <w:ind w:firstLine="284"/>
        <w:jc w:val="both"/>
        <w:rPr>
          <w:sz w:val="28"/>
          <w:szCs w:val="28"/>
          <w:lang w:val="uk-UA"/>
        </w:rPr>
      </w:pPr>
      <w:r w:rsidRPr="003736B2">
        <w:rPr>
          <w:sz w:val="28"/>
          <w:szCs w:val="28"/>
          <w:lang w:val="uk-UA"/>
        </w:rPr>
        <w:t>Задоволення інтересів та потреб школярів у поглибленому вивченні математики здійснюється через допрофільну підготовку та організацію профільного навчання у старшій школі</w:t>
      </w:r>
      <w:r w:rsidR="00B42144">
        <w:rPr>
          <w:sz w:val="28"/>
          <w:szCs w:val="28"/>
          <w:lang w:val="uk-UA"/>
        </w:rPr>
        <w:t xml:space="preserve">. </w:t>
      </w:r>
      <w:r w:rsidRPr="003736B2">
        <w:rPr>
          <w:sz w:val="28"/>
          <w:szCs w:val="28"/>
          <w:lang w:val="uk-UA"/>
        </w:rPr>
        <w:t xml:space="preserve">Допрофільна </w:t>
      </w:r>
      <w:r w:rsidR="00F27528" w:rsidRPr="003736B2">
        <w:rPr>
          <w:sz w:val="28"/>
          <w:szCs w:val="28"/>
          <w:lang w:val="uk-UA"/>
        </w:rPr>
        <w:t xml:space="preserve">та профільна </w:t>
      </w:r>
      <w:r w:rsidRPr="003736B2">
        <w:rPr>
          <w:sz w:val="28"/>
          <w:szCs w:val="28"/>
          <w:lang w:val="uk-UA"/>
        </w:rPr>
        <w:t>підготовка забезпечується через роботу  спецкурсів, факультативів та організацію позакласної роботи.</w:t>
      </w:r>
      <w:r w:rsidR="00D06BBD" w:rsidRPr="003736B2">
        <w:rPr>
          <w:sz w:val="28"/>
          <w:szCs w:val="28"/>
          <w:lang w:val="uk-UA"/>
        </w:rPr>
        <w:t xml:space="preserve"> </w:t>
      </w:r>
      <w:r w:rsidR="008B2A70">
        <w:rPr>
          <w:sz w:val="28"/>
          <w:szCs w:val="28"/>
          <w:lang w:val="uk-UA"/>
        </w:rPr>
        <w:t>В навчальних планах ЗНЗ району в</w:t>
      </w:r>
      <w:r w:rsidRPr="003736B2">
        <w:rPr>
          <w:sz w:val="28"/>
          <w:szCs w:val="28"/>
          <w:lang w:val="uk-UA"/>
        </w:rPr>
        <w:t xml:space="preserve"> 201</w:t>
      </w:r>
      <w:r w:rsidR="009620AE">
        <w:rPr>
          <w:sz w:val="28"/>
          <w:szCs w:val="28"/>
          <w:lang w:val="uk-UA"/>
        </w:rPr>
        <w:t>5</w:t>
      </w:r>
      <w:r w:rsidR="00B42144">
        <w:rPr>
          <w:sz w:val="28"/>
          <w:szCs w:val="28"/>
          <w:lang w:val="uk-UA"/>
        </w:rPr>
        <w:t>/</w:t>
      </w:r>
      <w:r w:rsidR="00D06BBD" w:rsidRPr="003736B2">
        <w:rPr>
          <w:sz w:val="28"/>
          <w:szCs w:val="28"/>
          <w:lang w:val="uk-UA"/>
        </w:rPr>
        <w:t>201</w:t>
      </w:r>
      <w:r w:rsidR="009620AE">
        <w:rPr>
          <w:sz w:val="28"/>
          <w:szCs w:val="28"/>
          <w:lang w:val="uk-UA"/>
        </w:rPr>
        <w:t>6</w:t>
      </w:r>
      <w:r w:rsidR="00B42144">
        <w:rPr>
          <w:sz w:val="28"/>
          <w:szCs w:val="28"/>
          <w:lang w:val="uk-UA"/>
        </w:rPr>
        <w:t xml:space="preserve"> н.</w:t>
      </w:r>
      <w:r w:rsidRPr="003736B2">
        <w:rPr>
          <w:sz w:val="28"/>
          <w:szCs w:val="28"/>
          <w:lang w:val="uk-UA"/>
        </w:rPr>
        <w:t>р</w:t>
      </w:r>
      <w:r w:rsidR="00B42144">
        <w:rPr>
          <w:sz w:val="28"/>
          <w:szCs w:val="28"/>
          <w:lang w:val="uk-UA"/>
        </w:rPr>
        <w:t>.</w:t>
      </w:r>
      <w:r w:rsidR="008B2A70">
        <w:rPr>
          <w:sz w:val="28"/>
          <w:szCs w:val="28"/>
          <w:lang w:val="uk-UA"/>
        </w:rPr>
        <w:t xml:space="preserve"> заплановані години</w:t>
      </w:r>
      <w:r w:rsidR="00D06BBD" w:rsidRPr="003736B2">
        <w:rPr>
          <w:sz w:val="28"/>
          <w:szCs w:val="28"/>
          <w:lang w:val="uk-UA"/>
        </w:rPr>
        <w:t>:  Великомихайлівський НВК</w:t>
      </w:r>
      <w:r w:rsidR="00B42144">
        <w:rPr>
          <w:sz w:val="28"/>
          <w:szCs w:val="28"/>
          <w:lang w:val="uk-UA"/>
        </w:rPr>
        <w:t xml:space="preserve"> (</w:t>
      </w:r>
      <w:r w:rsidR="008B2A70">
        <w:rPr>
          <w:sz w:val="28"/>
          <w:szCs w:val="28"/>
          <w:lang w:val="uk-UA"/>
        </w:rPr>
        <w:t>5, 6,</w:t>
      </w:r>
      <w:r w:rsidR="009620AE">
        <w:rPr>
          <w:sz w:val="28"/>
          <w:szCs w:val="28"/>
          <w:lang w:val="uk-UA"/>
        </w:rPr>
        <w:t xml:space="preserve"> 7,</w:t>
      </w:r>
      <w:r w:rsidR="008B2A70">
        <w:rPr>
          <w:sz w:val="28"/>
          <w:szCs w:val="28"/>
          <w:lang w:val="uk-UA"/>
        </w:rPr>
        <w:t xml:space="preserve"> 8, 9, 10, 11 класи</w:t>
      </w:r>
      <w:r w:rsidR="00B42144">
        <w:rPr>
          <w:sz w:val="28"/>
          <w:szCs w:val="28"/>
          <w:lang w:val="uk-UA"/>
        </w:rPr>
        <w:t>)</w:t>
      </w:r>
      <w:r w:rsidR="009620AE">
        <w:rPr>
          <w:sz w:val="28"/>
          <w:szCs w:val="28"/>
          <w:lang w:val="uk-UA"/>
        </w:rPr>
        <w:t>- 14 годин</w:t>
      </w:r>
      <w:r w:rsidR="00B42144">
        <w:rPr>
          <w:sz w:val="28"/>
          <w:szCs w:val="28"/>
          <w:lang w:val="uk-UA"/>
        </w:rPr>
        <w:t>,</w:t>
      </w:r>
      <w:r w:rsidR="009620AE">
        <w:rPr>
          <w:sz w:val="28"/>
          <w:szCs w:val="28"/>
          <w:lang w:val="uk-UA"/>
        </w:rPr>
        <w:t xml:space="preserve"> Великоплосківський НВК (8, 9, 10, 11 класи) – 4 години; </w:t>
      </w:r>
      <w:r w:rsidR="00B42144">
        <w:rPr>
          <w:sz w:val="28"/>
          <w:szCs w:val="28"/>
          <w:lang w:val="uk-UA"/>
        </w:rPr>
        <w:t xml:space="preserve"> </w:t>
      </w:r>
      <w:r w:rsidR="00F27528" w:rsidRPr="003736B2">
        <w:rPr>
          <w:sz w:val="28"/>
          <w:szCs w:val="28"/>
          <w:lang w:val="uk-UA"/>
        </w:rPr>
        <w:t>Гребениківська ЗОШ  (</w:t>
      </w:r>
      <w:r w:rsidR="008B2A70">
        <w:rPr>
          <w:sz w:val="28"/>
          <w:szCs w:val="28"/>
          <w:lang w:val="uk-UA"/>
        </w:rPr>
        <w:t>10, 11 класи</w:t>
      </w:r>
      <w:r w:rsidR="00F27528" w:rsidRPr="003736B2">
        <w:rPr>
          <w:sz w:val="28"/>
          <w:szCs w:val="28"/>
          <w:lang w:val="uk-UA"/>
        </w:rPr>
        <w:t>)</w:t>
      </w:r>
      <w:r w:rsidR="009620AE">
        <w:rPr>
          <w:sz w:val="28"/>
          <w:szCs w:val="28"/>
          <w:lang w:val="uk-UA"/>
        </w:rPr>
        <w:t xml:space="preserve"> – 2 години</w:t>
      </w:r>
      <w:r w:rsidR="00F27528" w:rsidRPr="003736B2">
        <w:rPr>
          <w:sz w:val="28"/>
          <w:szCs w:val="28"/>
          <w:lang w:val="uk-UA"/>
        </w:rPr>
        <w:t>, Новоборисівська ЗОШ (</w:t>
      </w:r>
      <w:r w:rsidR="009620AE">
        <w:rPr>
          <w:sz w:val="28"/>
          <w:szCs w:val="28"/>
          <w:lang w:val="uk-UA"/>
        </w:rPr>
        <w:t xml:space="preserve">10, </w:t>
      </w:r>
      <w:r w:rsidR="008B2A70">
        <w:rPr>
          <w:sz w:val="28"/>
          <w:szCs w:val="28"/>
          <w:lang w:val="uk-UA"/>
        </w:rPr>
        <w:t>11 класи</w:t>
      </w:r>
      <w:r w:rsidR="00F27528" w:rsidRPr="003736B2">
        <w:rPr>
          <w:sz w:val="28"/>
          <w:szCs w:val="28"/>
          <w:lang w:val="uk-UA"/>
        </w:rPr>
        <w:t>)</w:t>
      </w:r>
      <w:r w:rsidR="009620AE">
        <w:rPr>
          <w:sz w:val="28"/>
          <w:szCs w:val="28"/>
          <w:lang w:val="uk-UA"/>
        </w:rPr>
        <w:t xml:space="preserve"> – 1 година</w:t>
      </w:r>
      <w:r w:rsidR="00F27528" w:rsidRPr="003736B2">
        <w:rPr>
          <w:sz w:val="28"/>
          <w:szCs w:val="28"/>
          <w:lang w:val="uk-UA"/>
        </w:rPr>
        <w:t>, Новоселівський НВК (</w:t>
      </w:r>
      <w:r w:rsidR="00B42144">
        <w:rPr>
          <w:sz w:val="28"/>
          <w:szCs w:val="28"/>
          <w:lang w:val="uk-UA"/>
        </w:rPr>
        <w:t>1</w:t>
      </w:r>
      <w:r w:rsidR="009620AE">
        <w:rPr>
          <w:sz w:val="28"/>
          <w:szCs w:val="28"/>
          <w:lang w:val="uk-UA"/>
        </w:rPr>
        <w:t>1</w:t>
      </w:r>
      <w:r w:rsidR="008B2A70">
        <w:rPr>
          <w:sz w:val="28"/>
          <w:szCs w:val="28"/>
          <w:lang w:val="uk-UA"/>
        </w:rPr>
        <w:t xml:space="preserve"> клас</w:t>
      </w:r>
      <w:r w:rsidR="00F27528" w:rsidRPr="003736B2">
        <w:rPr>
          <w:sz w:val="28"/>
          <w:szCs w:val="28"/>
          <w:lang w:val="uk-UA"/>
        </w:rPr>
        <w:t>)</w:t>
      </w:r>
      <w:r w:rsidR="009620AE">
        <w:rPr>
          <w:sz w:val="28"/>
          <w:szCs w:val="28"/>
          <w:lang w:val="uk-UA"/>
        </w:rPr>
        <w:t xml:space="preserve"> – 1 година</w:t>
      </w:r>
      <w:r w:rsidR="00F27528" w:rsidRPr="003736B2">
        <w:rPr>
          <w:sz w:val="28"/>
          <w:szCs w:val="28"/>
          <w:lang w:val="uk-UA"/>
        </w:rPr>
        <w:t>, Першотравнева ЗОШ (1</w:t>
      </w:r>
      <w:r w:rsidR="008B2A70">
        <w:rPr>
          <w:sz w:val="28"/>
          <w:szCs w:val="28"/>
          <w:lang w:val="uk-UA"/>
        </w:rPr>
        <w:t>0</w:t>
      </w:r>
      <w:r w:rsidR="009620AE">
        <w:rPr>
          <w:sz w:val="28"/>
          <w:szCs w:val="28"/>
          <w:lang w:val="uk-UA"/>
        </w:rPr>
        <w:t>, 11 клас) – 2 години. Полезненська ЗОШ (10 клас) – 1 година, Чапаєвська ЗОШ (8, 9 класи) – 1,5 години.</w:t>
      </w:r>
    </w:p>
    <w:p w:rsidR="0056535D" w:rsidRPr="003736B2" w:rsidRDefault="00DA4BD3" w:rsidP="0077746C">
      <w:pPr>
        <w:spacing w:line="276" w:lineRule="auto"/>
        <w:ind w:firstLine="284"/>
        <w:jc w:val="both"/>
        <w:rPr>
          <w:sz w:val="28"/>
          <w:szCs w:val="28"/>
          <w:lang w:val="uk-UA"/>
        </w:rPr>
      </w:pPr>
      <w:r>
        <w:rPr>
          <w:sz w:val="28"/>
          <w:szCs w:val="28"/>
          <w:lang w:val="uk-UA"/>
        </w:rPr>
        <w:lastRenderedPageBreak/>
        <w:t>О</w:t>
      </w:r>
      <w:r w:rsidR="00754DDA" w:rsidRPr="003736B2">
        <w:rPr>
          <w:sz w:val="28"/>
          <w:szCs w:val="28"/>
          <w:lang w:val="uk-UA"/>
        </w:rPr>
        <w:t>хоплен</w:t>
      </w:r>
      <w:r>
        <w:rPr>
          <w:sz w:val="28"/>
          <w:szCs w:val="28"/>
          <w:lang w:val="uk-UA"/>
        </w:rPr>
        <w:t>ня</w:t>
      </w:r>
      <w:r w:rsidR="00754DDA" w:rsidRPr="003736B2">
        <w:rPr>
          <w:sz w:val="28"/>
          <w:szCs w:val="28"/>
          <w:lang w:val="uk-UA"/>
        </w:rPr>
        <w:t xml:space="preserve"> допрофільною підготовкою з математики становить </w:t>
      </w:r>
      <w:r w:rsidR="00B42144">
        <w:rPr>
          <w:sz w:val="28"/>
          <w:szCs w:val="28"/>
          <w:lang w:val="uk-UA"/>
        </w:rPr>
        <w:t>1</w:t>
      </w:r>
      <w:r>
        <w:rPr>
          <w:sz w:val="28"/>
          <w:szCs w:val="28"/>
          <w:lang w:val="uk-UA"/>
        </w:rPr>
        <w:t>4</w:t>
      </w:r>
      <w:r w:rsidR="00754DDA" w:rsidRPr="003736B2">
        <w:rPr>
          <w:sz w:val="28"/>
          <w:szCs w:val="28"/>
          <w:lang w:val="uk-UA"/>
        </w:rPr>
        <w:t xml:space="preserve"> %</w:t>
      </w:r>
      <w:r>
        <w:rPr>
          <w:sz w:val="28"/>
          <w:szCs w:val="28"/>
          <w:lang w:val="uk-UA"/>
        </w:rPr>
        <w:t xml:space="preserve"> учнів</w:t>
      </w:r>
      <w:r w:rsidR="00754DDA" w:rsidRPr="003736B2">
        <w:rPr>
          <w:sz w:val="28"/>
          <w:szCs w:val="28"/>
          <w:lang w:val="uk-UA"/>
        </w:rPr>
        <w:t xml:space="preserve">, профільною підготовкою з математики - </w:t>
      </w:r>
      <w:r>
        <w:rPr>
          <w:sz w:val="28"/>
          <w:szCs w:val="28"/>
          <w:lang w:val="uk-UA"/>
        </w:rPr>
        <w:t>46</w:t>
      </w:r>
      <w:r w:rsidR="0056535D" w:rsidRPr="003736B2">
        <w:rPr>
          <w:sz w:val="28"/>
          <w:szCs w:val="28"/>
          <w:lang w:val="uk-UA"/>
        </w:rPr>
        <w:t xml:space="preserve"> %</w:t>
      </w:r>
      <w:r w:rsidR="00754DDA" w:rsidRPr="003736B2">
        <w:rPr>
          <w:sz w:val="28"/>
          <w:szCs w:val="28"/>
          <w:lang w:val="uk-UA"/>
        </w:rPr>
        <w:t>.</w:t>
      </w:r>
    </w:p>
    <w:p w:rsidR="00B42144" w:rsidRDefault="00B42144" w:rsidP="0077746C">
      <w:pPr>
        <w:spacing w:line="276" w:lineRule="auto"/>
        <w:ind w:firstLine="708"/>
        <w:jc w:val="both"/>
        <w:rPr>
          <w:sz w:val="28"/>
          <w:szCs w:val="28"/>
          <w:lang w:val="uk-UA"/>
        </w:rPr>
      </w:pPr>
    </w:p>
    <w:p w:rsidR="00B42144" w:rsidRPr="00B42144" w:rsidRDefault="00DA4BD3" w:rsidP="0077746C">
      <w:pPr>
        <w:spacing w:line="276" w:lineRule="auto"/>
        <w:ind w:firstLine="708"/>
        <w:jc w:val="both"/>
        <w:rPr>
          <w:i/>
          <w:sz w:val="28"/>
          <w:szCs w:val="28"/>
          <w:lang w:val="uk-UA"/>
        </w:rPr>
      </w:pPr>
      <w:r>
        <w:rPr>
          <w:sz w:val="28"/>
          <w:szCs w:val="28"/>
          <w:lang w:val="uk-UA"/>
        </w:rPr>
        <w:t xml:space="preserve">Переведення результатів ЗНО 2015/2016 н.р. (за 12-бальною системою оцінювання)                                                                           </w:t>
      </w:r>
      <w:r w:rsidR="00B42144">
        <w:rPr>
          <w:sz w:val="28"/>
          <w:szCs w:val="28"/>
          <w:lang w:val="uk-UA"/>
        </w:rPr>
        <w:t xml:space="preserve">         </w:t>
      </w:r>
      <w:r w:rsidR="00B42144" w:rsidRPr="00B42144">
        <w:rPr>
          <w:i/>
          <w:sz w:val="28"/>
          <w:szCs w:val="28"/>
          <w:lang w:val="uk-UA"/>
        </w:rPr>
        <w:t>(додається)</w:t>
      </w:r>
    </w:p>
    <w:p w:rsidR="00B42144" w:rsidRDefault="00B42144" w:rsidP="0077746C">
      <w:pPr>
        <w:spacing w:line="276" w:lineRule="auto"/>
        <w:jc w:val="both"/>
        <w:rPr>
          <w:sz w:val="28"/>
          <w:szCs w:val="28"/>
          <w:lang w:val="uk-UA"/>
        </w:rPr>
      </w:pPr>
    </w:p>
    <w:p w:rsidR="003F1DE9" w:rsidRPr="003736B2" w:rsidRDefault="00047476" w:rsidP="0077746C">
      <w:pPr>
        <w:spacing w:line="276" w:lineRule="auto"/>
        <w:jc w:val="both"/>
        <w:rPr>
          <w:sz w:val="28"/>
          <w:szCs w:val="28"/>
          <w:lang w:val="uk-UA"/>
        </w:rPr>
      </w:pPr>
      <w:r w:rsidRPr="00B72825">
        <w:rPr>
          <w:sz w:val="28"/>
          <w:szCs w:val="28"/>
          <w:lang w:val="uk-UA"/>
        </w:rPr>
        <w:t>Реалізація основних принципів роботи вчителів здійснюється через розробку методик викладання курсу математики. Так</w:t>
      </w:r>
      <w:r w:rsidR="00B72825">
        <w:rPr>
          <w:sz w:val="28"/>
          <w:szCs w:val="28"/>
          <w:lang w:val="uk-UA"/>
        </w:rPr>
        <w:t>,</w:t>
      </w:r>
      <w:r w:rsidRPr="00B72825">
        <w:rPr>
          <w:sz w:val="28"/>
          <w:szCs w:val="28"/>
          <w:lang w:val="uk-UA"/>
        </w:rPr>
        <w:t xml:space="preserve"> на районний «Ярмарок педагогічних ідей» в 201</w:t>
      </w:r>
      <w:r w:rsidR="00B72825">
        <w:rPr>
          <w:sz w:val="28"/>
          <w:szCs w:val="28"/>
          <w:lang w:val="uk-UA"/>
        </w:rPr>
        <w:t>6</w:t>
      </w:r>
      <w:r w:rsidR="003F1DE9" w:rsidRPr="00B72825">
        <w:rPr>
          <w:sz w:val="28"/>
          <w:szCs w:val="28"/>
          <w:lang w:val="uk-UA"/>
        </w:rPr>
        <w:t xml:space="preserve"> році було представлено</w:t>
      </w:r>
      <w:r w:rsidR="003F1DE9" w:rsidRPr="003736B2">
        <w:rPr>
          <w:sz w:val="28"/>
          <w:szCs w:val="28"/>
          <w:lang w:val="uk-UA"/>
        </w:rPr>
        <w:t xml:space="preserve"> </w:t>
      </w:r>
      <w:r w:rsidR="00B72825">
        <w:rPr>
          <w:sz w:val="28"/>
          <w:szCs w:val="28"/>
          <w:lang w:val="uk-UA"/>
        </w:rPr>
        <w:t>6</w:t>
      </w:r>
      <w:r w:rsidRPr="003736B2">
        <w:rPr>
          <w:sz w:val="28"/>
          <w:szCs w:val="28"/>
          <w:lang w:val="uk-UA"/>
        </w:rPr>
        <w:t xml:space="preserve"> роб</w:t>
      </w:r>
      <w:r w:rsidR="00A73CC2">
        <w:rPr>
          <w:sz w:val="28"/>
          <w:szCs w:val="28"/>
          <w:lang w:val="uk-UA"/>
        </w:rPr>
        <w:t>і</w:t>
      </w:r>
      <w:r w:rsidRPr="003736B2">
        <w:rPr>
          <w:sz w:val="28"/>
          <w:szCs w:val="28"/>
          <w:lang w:val="uk-UA"/>
        </w:rPr>
        <w:t xml:space="preserve">т: </w:t>
      </w:r>
    </w:p>
    <w:p w:rsidR="00A73CC2" w:rsidRDefault="00B72825" w:rsidP="0077746C">
      <w:pPr>
        <w:spacing w:line="276" w:lineRule="auto"/>
        <w:ind w:firstLine="284"/>
        <w:jc w:val="both"/>
        <w:rPr>
          <w:sz w:val="28"/>
          <w:szCs w:val="28"/>
          <w:lang w:val="uk-UA"/>
        </w:rPr>
      </w:pPr>
      <w:r>
        <w:rPr>
          <w:sz w:val="28"/>
          <w:szCs w:val="28"/>
          <w:lang w:val="uk-UA"/>
        </w:rPr>
        <w:t>Колесникова Н.Ю. (Полезненська ЗОШ І-ІІІ ступенів) «Матеріали для ефективного вивчення теми «Паралелограм. Прямокутник. Ромб. Квадрат»</w:t>
      </w:r>
      <w:r w:rsidR="00A73CC2">
        <w:rPr>
          <w:sz w:val="28"/>
          <w:szCs w:val="28"/>
          <w:lang w:val="uk-UA"/>
        </w:rPr>
        <w:t>;</w:t>
      </w:r>
    </w:p>
    <w:p w:rsidR="00A73CC2" w:rsidRDefault="00A73CC2" w:rsidP="0077746C">
      <w:pPr>
        <w:spacing w:line="276" w:lineRule="auto"/>
        <w:ind w:firstLine="284"/>
        <w:jc w:val="both"/>
        <w:rPr>
          <w:sz w:val="28"/>
          <w:szCs w:val="28"/>
          <w:lang w:val="uk-UA"/>
        </w:rPr>
      </w:pPr>
      <w:r>
        <w:rPr>
          <w:sz w:val="28"/>
          <w:szCs w:val="28"/>
          <w:lang w:val="uk-UA"/>
        </w:rPr>
        <w:t>Мардар С.С. (Петрівська ЗОШ</w:t>
      </w:r>
      <w:r w:rsidR="00B72825">
        <w:rPr>
          <w:sz w:val="28"/>
          <w:szCs w:val="28"/>
          <w:lang w:val="uk-UA"/>
        </w:rPr>
        <w:t xml:space="preserve"> ЗОШ І-ІІ ступенів</w:t>
      </w:r>
      <w:r>
        <w:rPr>
          <w:sz w:val="28"/>
          <w:szCs w:val="28"/>
          <w:lang w:val="uk-UA"/>
        </w:rPr>
        <w:t>) «</w:t>
      </w:r>
      <w:r w:rsidR="00B72825">
        <w:rPr>
          <w:sz w:val="28"/>
          <w:szCs w:val="28"/>
          <w:lang w:val="uk-UA"/>
        </w:rPr>
        <w:t xml:space="preserve">Вправи на розвиток </w:t>
      </w:r>
      <w:r>
        <w:rPr>
          <w:sz w:val="28"/>
          <w:szCs w:val="28"/>
          <w:lang w:val="uk-UA"/>
        </w:rPr>
        <w:t xml:space="preserve">компетентностей учнів на уроках математики в </w:t>
      </w:r>
      <w:r w:rsidR="00B72825">
        <w:rPr>
          <w:sz w:val="28"/>
          <w:szCs w:val="28"/>
          <w:lang w:val="uk-UA"/>
        </w:rPr>
        <w:t>5-7</w:t>
      </w:r>
      <w:r>
        <w:rPr>
          <w:sz w:val="28"/>
          <w:szCs w:val="28"/>
          <w:lang w:val="uk-UA"/>
        </w:rPr>
        <w:t xml:space="preserve"> клас</w:t>
      </w:r>
      <w:r w:rsidR="00B72825">
        <w:rPr>
          <w:sz w:val="28"/>
          <w:szCs w:val="28"/>
          <w:lang w:val="uk-UA"/>
        </w:rPr>
        <w:t>ах</w:t>
      </w:r>
      <w:r>
        <w:rPr>
          <w:sz w:val="28"/>
          <w:szCs w:val="28"/>
          <w:lang w:val="uk-UA"/>
        </w:rPr>
        <w:t>»;</w:t>
      </w:r>
    </w:p>
    <w:p w:rsidR="00A73CC2" w:rsidRDefault="00B72825" w:rsidP="0077746C">
      <w:pPr>
        <w:spacing w:line="276" w:lineRule="auto"/>
        <w:ind w:firstLine="284"/>
        <w:jc w:val="both"/>
        <w:rPr>
          <w:sz w:val="28"/>
          <w:szCs w:val="28"/>
          <w:lang w:val="uk-UA"/>
        </w:rPr>
      </w:pPr>
      <w:r>
        <w:rPr>
          <w:sz w:val="28"/>
          <w:szCs w:val="28"/>
          <w:lang w:val="uk-UA"/>
        </w:rPr>
        <w:t>Александрук Т.С. (Петрівська ЗОШ ЗОШ І-ІІ ступенів) «П</w:t>
      </w:r>
      <w:r w:rsidR="00A73CC2">
        <w:rPr>
          <w:sz w:val="28"/>
          <w:szCs w:val="28"/>
          <w:lang w:val="uk-UA"/>
        </w:rPr>
        <w:t>озакласна робота з математики як один із засобів виховання інтересу до вивчення математики»;</w:t>
      </w:r>
    </w:p>
    <w:p w:rsidR="00FD1308" w:rsidRPr="003736B2" w:rsidRDefault="00B72825" w:rsidP="00FD1308">
      <w:pPr>
        <w:spacing w:line="276" w:lineRule="auto"/>
        <w:ind w:firstLine="284"/>
        <w:jc w:val="both"/>
        <w:rPr>
          <w:sz w:val="28"/>
          <w:szCs w:val="28"/>
          <w:lang w:val="uk-UA"/>
        </w:rPr>
      </w:pPr>
      <w:r>
        <w:rPr>
          <w:sz w:val="28"/>
          <w:szCs w:val="28"/>
          <w:lang w:val="uk-UA"/>
        </w:rPr>
        <w:t>Гонтаренко В.М.</w:t>
      </w:r>
      <w:r w:rsidR="00FD1308">
        <w:rPr>
          <w:sz w:val="28"/>
          <w:szCs w:val="28"/>
          <w:lang w:val="uk-UA"/>
        </w:rPr>
        <w:t>(</w:t>
      </w:r>
      <w:r>
        <w:rPr>
          <w:sz w:val="28"/>
          <w:szCs w:val="28"/>
          <w:lang w:val="uk-UA"/>
        </w:rPr>
        <w:t xml:space="preserve">Першотравнева </w:t>
      </w:r>
      <w:r w:rsidR="00FD1308">
        <w:rPr>
          <w:sz w:val="28"/>
          <w:szCs w:val="28"/>
          <w:lang w:val="uk-UA"/>
        </w:rPr>
        <w:t xml:space="preserve">ЗОШ І-ІІІ ступенів) </w:t>
      </w:r>
      <w:r w:rsidR="00FD1308" w:rsidRPr="003736B2">
        <w:rPr>
          <w:sz w:val="28"/>
          <w:szCs w:val="28"/>
          <w:lang w:val="uk-UA"/>
        </w:rPr>
        <w:t>«</w:t>
      </w:r>
      <w:r>
        <w:rPr>
          <w:sz w:val="28"/>
          <w:szCs w:val="28"/>
          <w:lang w:val="uk-UA"/>
        </w:rPr>
        <w:t xml:space="preserve">Використання усних вправ </w:t>
      </w:r>
      <w:r w:rsidR="00FD1308">
        <w:rPr>
          <w:sz w:val="28"/>
          <w:szCs w:val="28"/>
          <w:lang w:val="uk-UA"/>
        </w:rPr>
        <w:t>на уроках математики</w:t>
      </w:r>
      <w:r w:rsidR="00FD1308" w:rsidRPr="003736B2">
        <w:rPr>
          <w:sz w:val="28"/>
          <w:szCs w:val="28"/>
          <w:lang w:val="uk-UA"/>
        </w:rPr>
        <w:t>»</w:t>
      </w:r>
      <w:r w:rsidR="00FD1308">
        <w:rPr>
          <w:sz w:val="28"/>
          <w:szCs w:val="28"/>
          <w:lang w:val="uk-UA"/>
        </w:rPr>
        <w:t>;</w:t>
      </w:r>
    </w:p>
    <w:p w:rsidR="00A73CC2" w:rsidRDefault="00B72825" w:rsidP="0077746C">
      <w:pPr>
        <w:spacing w:line="276" w:lineRule="auto"/>
        <w:ind w:firstLine="284"/>
        <w:jc w:val="both"/>
        <w:rPr>
          <w:sz w:val="28"/>
          <w:szCs w:val="28"/>
          <w:lang w:val="uk-UA"/>
        </w:rPr>
      </w:pPr>
      <w:r>
        <w:rPr>
          <w:sz w:val="28"/>
          <w:szCs w:val="28"/>
          <w:lang w:val="uk-UA"/>
        </w:rPr>
        <w:t>Терещенко В.П</w:t>
      </w:r>
      <w:r w:rsidR="00FD1308">
        <w:rPr>
          <w:sz w:val="28"/>
          <w:szCs w:val="28"/>
          <w:lang w:val="uk-UA"/>
        </w:rPr>
        <w:t>. (</w:t>
      </w:r>
      <w:r>
        <w:rPr>
          <w:sz w:val="28"/>
          <w:szCs w:val="28"/>
          <w:lang w:val="uk-UA"/>
        </w:rPr>
        <w:t>Новопетрів</w:t>
      </w:r>
      <w:r w:rsidR="00FD1308">
        <w:rPr>
          <w:sz w:val="28"/>
          <w:szCs w:val="28"/>
          <w:lang w:val="uk-UA"/>
        </w:rPr>
        <w:t>ська ЗОШ І-ІІ</w:t>
      </w:r>
      <w:r>
        <w:rPr>
          <w:sz w:val="28"/>
          <w:szCs w:val="28"/>
          <w:lang w:val="uk-UA"/>
        </w:rPr>
        <w:t>І</w:t>
      </w:r>
      <w:r w:rsidR="00FD1308">
        <w:rPr>
          <w:sz w:val="28"/>
          <w:szCs w:val="28"/>
          <w:lang w:val="uk-UA"/>
        </w:rPr>
        <w:t xml:space="preserve"> ступенів) «</w:t>
      </w:r>
      <w:r>
        <w:rPr>
          <w:sz w:val="28"/>
          <w:szCs w:val="28"/>
          <w:lang w:val="uk-UA"/>
        </w:rPr>
        <w:t>Математичні цікавинки на уроках математики »;</w:t>
      </w:r>
    </w:p>
    <w:p w:rsidR="00B72825" w:rsidRDefault="00B72825" w:rsidP="0077746C">
      <w:pPr>
        <w:spacing w:line="276" w:lineRule="auto"/>
        <w:ind w:firstLine="284"/>
        <w:jc w:val="both"/>
        <w:rPr>
          <w:sz w:val="28"/>
          <w:szCs w:val="28"/>
          <w:lang w:val="uk-UA"/>
        </w:rPr>
      </w:pPr>
      <w:r>
        <w:rPr>
          <w:sz w:val="28"/>
          <w:szCs w:val="28"/>
          <w:lang w:val="uk-UA"/>
        </w:rPr>
        <w:t>Добуш В.М. (Цебриківська ЗОШ І-ІІІ ступенів) «Острів загублених скарбів»</w:t>
      </w:r>
    </w:p>
    <w:p w:rsidR="00CE0F36" w:rsidRPr="003736B2" w:rsidRDefault="00203244" w:rsidP="0077746C">
      <w:pPr>
        <w:spacing w:line="276" w:lineRule="auto"/>
        <w:ind w:firstLine="284"/>
        <w:jc w:val="both"/>
        <w:rPr>
          <w:sz w:val="28"/>
          <w:szCs w:val="28"/>
          <w:lang w:val="uk-UA"/>
        </w:rPr>
      </w:pPr>
      <w:r w:rsidRPr="003736B2">
        <w:rPr>
          <w:sz w:val="28"/>
          <w:szCs w:val="28"/>
          <w:lang w:val="uk-UA"/>
        </w:rPr>
        <w:t xml:space="preserve">Поряд з навчальним процесом у школах приділяється увага розвитку творчих здібностей учнів. </w:t>
      </w:r>
    </w:p>
    <w:p w:rsidR="00CE0F36" w:rsidRPr="003736B2" w:rsidRDefault="00203244" w:rsidP="0077746C">
      <w:pPr>
        <w:spacing w:line="276" w:lineRule="auto"/>
        <w:ind w:firstLine="284"/>
        <w:jc w:val="both"/>
        <w:rPr>
          <w:sz w:val="28"/>
          <w:szCs w:val="28"/>
          <w:lang w:val="uk-UA"/>
        </w:rPr>
      </w:pPr>
      <w:r w:rsidRPr="003736B2">
        <w:rPr>
          <w:sz w:val="28"/>
          <w:szCs w:val="28"/>
          <w:lang w:val="uk-UA"/>
        </w:rPr>
        <w:t>У Всеукраїнському інтерактивному математичному конкурсі «Кенгуру</w:t>
      </w:r>
      <w:r w:rsidR="00CE0F36" w:rsidRPr="003736B2">
        <w:rPr>
          <w:sz w:val="28"/>
          <w:szCs w:val="28"/>
          <w:lang w:val="uk-UA"/>
        </w:rPr>
        <w:t>-</w:t>
      </w:r>
      <w:r w:rsidR="0084602A" w:rsidRPr="003736B2">
        <w:rPr>
          <w:sz w:val="28"/>
          <w:szCs w:val="28"/>
          <w:lang w:val="uk-UA"/>
        </w:rPr>
        <w:t>201</w:t>
      </w:r>
      <w:r w:rsidR="00B72825">
        <w:rPr>
          <w:sz w:val="28"/>
          <w:szCs w:val="28"/>
          <w:lang w:val="uk-UA"/>
        </w:rPr>
        <w:t>6</w:t>
      </w:r>
      <w:r w:rsidRPr="003736B2">
        <w:rPr>
          <w:sz w:val="28"/>
          <w:szCs w:val="28"/>
          <w:lang w:val="uk-UA"/>
        </w:rPr>
        <w:t>» брали участь</w:t>
      </w:r>
      <w:r w:rsidR="00EB4A5D" w:rsidRPr="003736B2">
        <w:rPr>
          <w:sz w:val="28"/>
          <w:szCs w:val="28"/>
          <w:lang w:val="uk-UA"/>
        </w:rPr>
        <w:t xml:space="preserve"> </w:t>
      </w:r>
      <w:r w:rsidR="003B53F3">
        <w:rPr>
          <w:sz w:val="28"/>
          <w:szCs w:val="28"/>
          <w:lang w:val="uk-UA"/>
        </w:rPr>
        <w:t>398</w:t>
      </w:r>
      <w:r w:rsidR="00475D18">
        <w:rPr>
          <w:sz w:val="28"/>
          <w:szCs w:val="28"/>
          <w:lang w:val="uk-UA"/>
        </w:rPr>
        <w:t xml:space="preserve"> учн</w:t>
      </w:r>
      <w:r w:rsidR="00FD1308">
        <w:rPr>
          <w:sz w:val="28"/>
          <w:szCs w:val="28"/>
          <w:lang w:val="uk-UA"/>
        </w:rPr>
        <w:t>ів</w:t>
      </w:r>
      <w:r w:rsidR="00EB4A5D" w:rsidRPr="003736B2">
        <w:rPr>
          <w:sz w:val="28"/>
          <w:szCs w:val="28"/>
          <w:lang w:val="uk-UA"/>
        </w:rPr>
        <w:t xml:space="preserve">  </w:t>
      </w:r>
      <w:r w:rsidR="006D336E" w:rsidRPr="003736B2">
        <w:rPr>
          <w:sz w:val="28"/>
          <w:szCs w:val="28"/>
          <w:lang w:val="uk-UA"/>
        </w:rPr>
        <w:t>2</w:t>
      </w:r>
      <w:r w:rsidR="00EB4A5D" w:rsidRPr="003736B2">
        <w:rPr>
          <w:sz w:val="28"/>
          <w:szCs w:val="28"/>
          <w:lang w:val="uk-UA"/>
        </w:rPr>
        <w:t xml:space="preserve"> – 11  класів </w:t>
      </w:r>
      <w:r w:rsidR="00475D18">
        <w:rPr>
          <w:sz w:val="28"/>
          <w:szCs w:val="28"/>
          <w:lang w:val="uk-UA"/>
        </w:rPr>
        <w:t>і</w:t>
      </w:r>
      <w:r w:rsidR="00F83FE5" w:rsidRPr="003736B2">
        <w:rPr>
          <w:sz w:val="28"/>
          <w:szCs w:val="28"/>
          <w:lang w:val="uk-UA"/>
        </w:rPr>
        <w:t xml:space="preserve">з </w:t>
      </w:r>
      <w:r w:rsidR="003B53F3">
        <w:rPr>
          <w:sz w:val="28"/>
          <w:szCs w:val="28"/>
          <w:lang w:val="uk-UA"/>
        </w:rPr>
        <w:t>16</w:t>
      </w:r>
      <w:r w:rsidR="0084602A" w:rsidRPr="003736B2">
        <w:rPr>
          <w:sz w:val="28"/>
          <w:szCs w:val="28"/>
          <w:lang w:val="uk-UA"/>
        </w:rPr>
        <w:t xml:space="preserve"> </w:t>
      </w:r>
      <w:r w:rsidR="009B1F05" w:rsidRPr="003736B2">
        <w:rPr>
          <w:sz w:val="28"/>
          <w:szCs w:val="28"/>
          <w:lang w:val="uk-UA"/>
        </w:rPr>
        <w:t>з</w:t>
      </w:r>
      <w:r w:rsidR="0084602A" w:rsidRPr="003736B2">
        <w:rPr>
          <w:sz w:val="28"/>
          <w:szCs w:val="28"/>
          <w:lang w:val="uk-UA"/>
        </w:rPr>
        <w:t>агальноосвітніх навчальних закладів району</w:t>
      </w:r>
      <w:r w:rsidRPr="003736B2">
        <w:rPr>
          <w:sz w:val="28"/>
          <w:szCs w:val="28"/>
          <w:lang w:val="uk-UA"/>
        </w:rPr>
        <w:t xml:space="preserve">: </w:t>
      </w:r>
    </w:p>
    <w:p w:rsidR="00CE0F36" w:rsidRPr="003736B2" w:rsidRDefault="0018501E" w:rsidP="0077746C">
      <w:pPr>
        <w:spacing w:line="276" w:lineRule="auto"/>
        <w:ind w:firstLine="284"/>
        <w:jc w:val="both"/>
        <w:rPr>
          <w:sz w:val="28"/>
          <w:szCs w:val="28"/>
          <w:lang w:val="uk-UA"/>
        </w:rPr>
      </w:pPr>
      <w:r w:rsidRPr="003736B2">
        <w:rPr>
          <w:sz w:val="28"/>
          <w:szCs w:val="28"/>
          <w:lang w:val="uk-UA"/>
        </w:rPr>
        <w:t>1.</w:t>
      </w:r>
      <w:r w:rsidR="00F83FE5" w:rsidRPr="003736B2">
        <w:rPr>
          <w:sz w:val="28"/>
          <w:szCs w:val="28"/>
          <w:lang w:val="uk-UA"/>
        </w:rPr>
        <w:t>Великомихайлі</w:t>
      </w:r>
      <w:r w:rsidR="00B85853" w:rsidRPr="003736B2">
        <w:rPr>
          <w:sz w:val="28"/>
          <w:szCs w:val="28"/>
          <w:lang w:val="uk-UA"/>
        </w:rPr>
        <w:t>вськи</w:t>
      </w:r>
      <w:r w:rsidR="00F83FE5" w:rsidRPr="003736B2">
        <w:rPr>
          <w:sz w:val="28"/>
          <w:szCs w:val="28"/>
          <w:lang w:val="uk-UA"/>
        </w:rPr>
        <w:t>й НВК</w:t>
      </w:r>
      <w:r w:rsidR="005670C5" w:rsidRPr="003736B2">
        <w:rPr>
          <w:sz w:val="28"/>
          <w:szCs w:val="28"/>
          <w:lang w:val="uk-UA"/>
        </w:rPr>
        <w:t>,</w:t>
      </w:r>
      <w:r w:rsidR="00F83FE5" w:rsidRPr="003736B2">
        <w:rPr>
          <w:sz w:val="28"/>
          <w:szCs w:val="28"/>
          <w:lang w:val="uk-UA"/>
        </w:rPr>
        <w:t xml:space="preserve"> координатор Кравченко Н.О. </w:t>
      </w:r>
    </w:p>
    <w:p w:rsidR="00CE0F36" w:rsidRPr="003736B2" w:rsidRDefault="00235065" w:rsidP="0077746C">
      <w:pPr>
        <w:spacing w:line="276" w:lineRule="auto"/>
        <w:ind w:firstLine="284"/>
        <w:jc w:val="both"/>
        <w:rPr>
          <w:sz w:val="28"/>
          <w:szCs w:val="28"/>
          <w:lang w:val="uk-UA"/>
        </w:rPr>
      </w:pPr>
      <w:r>
        <w:rPr>
          <w:sz w:val="28"/>
          <w:szCs w:val="28"/>
          <w:lang w:val="uk-UA"/>
        </w:rPr>
        <w:t xml:space="preserve">   </w:t>
      </w:r>
      <w:r w:rsidR="00F83FE5" w:rsidRPr="003736B2">
        <w:rPr>
          <w:sz w:val="28"/>
          <w:szCs w:val="28"/>
          <w:lang w:val="uk-UA"/>
        </w:rPr>
        <w:t>(</w:t>
      </w:r>
      <w:r w:rsidR="00FD1308">
        <w:rPr>
          <w:sz w:val="28"/>
          <w:szCs w:val="28"/>
          <w:lang w:val="uk-UA"/>
        </w:rPr>
        <w:t>9</w:t>
      </w:r>
      <w:r w:rsidR="003B53F3">
        <w:rPr>
          <w:sz w:val="28"/>
          <w:szCs w:val="28"/>
          <w:lang w:val="uk-UA"/>
        </w:rPr>
        <w:t>8</w:t>
      </w:r>
      <w:r w:rsidR="00203244" w:rsidRPr="003736B2">
        <w:rPr>
          <w:sz w:val="28"/>
          <w:szCs w:val="28"/>
          <w:lang w:val="uk-UA"/>
        </w:rPr>
        <w:t xml:space="preserve"> учасник</w:t>
      </w:r>
      <w:r w:rsidR="009B1F05" w:rsidRPr="003736B2">
        <w:rPr>
          <w:sz w:val="28"/>
          <w:szCs w:val="28"/>
          <w:lang w:val="uk-UA"/>
        </w:rPr>
        <w:t>ів</w:t>
      </w:r>
      <w:r w:rsidR="00FD1308">
        <w:rPr>
          <w:sz w:val="28"/>
          <w:szCs w:val="28"/>
          <w:lang w:val="uk-UA"/>
        </w:rPr>
        <w:t xml:space="preserve">: </w:t>
      </w:r>
      <w:r w:rsidR="003B53F3">
        <w:rPr>
          <w:sz w:val="28"/>
          <w:szCs w:val="28"/>
          <w:lang w:val="uk-UA"/>
        </w:rPr>
        <w:t>10</w:t>
      </w:r>
      <w:r w:rsidR="00F83FE5" w:rsidRPr="003736B2">
        <w:rPr>
          <w:sz w:val="28"/>
          <w:szCs w:val="28"/>
          <w:lang w:val="uk-UA"/>
        </w:rPr>
        <w:t xml:space="preserve"> відмінних результат</w:t>
      </w:r>
      <w:r w:rsidR="006D336E" w:rsidRPr="003736B2">
        <w:rPr>
          <w:sz w:val="28"/>
          <w:szCs w:val="28"/>
          <w:lang w:val="uk-UA"/>
        </w:rPr>
        <w:t>и</w:t>
      </w:r>
      <w:r w:rsidR="00B85853" w:rsidRPr="003736B2">
        <w:rPr>
          <w:sz w:val="28"/>
          <w:szCs w:val="28"/>
          <w:lang w:val="uk-UA"/>
        </w:rPr>
        <w:t xml:space="preserve">, </w:t>
      </w:r>
      <w:r w:rsidR="003B53F3">
        <w:rPr>
          <w:sz w:val="28"/>
          <w:szCs w:val="28"/>
          <w:lang w:val="uk-UA"/>
        </w:rPr>
        <w:t>46</w:t>
      </w:r>
      <w:r w:rsidR="00B85853" w:rsidRPr="003736B2">
        <w:rPr>
          <w:sz w:val="28"/>
          <w:szCs w:val="28"/>
          <w:lang w:val="uk-UA"/>
        </w:rPr>
        <w:t xml:space="preserve"> добри</w:t>
      </w:r>
      <w:r w:rsidR="003B53F3">
        <w:rPr>
          <w:sz w:val="28"/>
          <w:szCs w:val="28"/>
          <w:lang w:val="uk-UA"/>
        </w:rPr>
        <w:t>х</w:t>
      </w:r>
      <w:r w:rsidR="00F83FE5" w:rsidRPr="003736B2">
        <w:rPr>
          <w:sz w:val="28"/>
          <w:szCs w:val="28"/>
          <w:lang w:val="uk-UA"/>
        </w:rPr>
        <w:t>)</w:t>
      </w:r>
      <w:r w:rsidR="00CE0F36" w:rsidRPr="003736B2">
        <w:rPr>
          <w:sz w:val="28"/>
          <w:szCs w:val="28"/>
          <w:lang w:val="uk-UA"/>
        </w:rPr>
        <w:t>;</w:t>
      </w:r>
    </w:p>
    <w:p w:rsidR="00CE0F36" w:rsidRPr="003736B2" w:rsidRDefault="003B53F3" w:rsidP="0077746C">
      <w:pPr>
        <w:spacing w:line="276" w:lineRule="auto"/>
        <w:ind w:firstLine="284"/>
        <w:jc w:val="both"/>
        <w:rPr>
          <w:sz w:val="28"/>
          <w:szCs w:val="28"/>
          <w:lang w:val="uk-UA"/>
        </w:rPr>
      </w:pPr>
      <w:r>
        <w:rPr>
          <w:sz w:val="28"/>
          <w:szCs w:val="28"/>
          <w:lang w:val="uk-UA"/>
        </w:rPr>
        <w:t>2</w:t>
      </w:r>
      <w:r w:rsidR="0018501E" w:rsidRPr="003736B2">
        <w:rPr>
          <w:sz w:val="28"/>
          <w:szCs w:val="28"/>
          <w:lang w:val="uk-UA"/>
        </w:rPr>
        <w:t>.</w:t>
      </w:r>
      <w:r w:rsidR="00203244" w:rsidRPr="003736B2">
        <w:rPr>
          <w:sz w:val="28"/>
          <w:szCs w:val="28"/>
          <w:lang w:val="uk-UA"/>
        </w:rPr>
        <w:t xml:space="preserve"> Великомихайлівська ЗОШ І-ІІІ ст</w:t>
      </w:r>
      <w:r w:rsidR="00CE0F36" w:rsidRPr="003736B2">
        <w:rPr>
          <w:sz w:val="28"/>
          <w:szCs w:val="28"/>
          <w:lang w:val="uk-UA"/>
        </w:rPr>
        <w:t>упенів</w:t>
      </w:r>
      <w:r w:rsidR="00203244" w:rsidRPr="003736B2">
        <w:rPr>
          <w:sz w:val="28"/>
          <w:szCs w:val="28"/>
          <w:lang w:val="uk-UA"/>
        </w:rPr>
        <w:t xml:space="preserve"> № 2</w:t>
      </w:r>
      <w:r w:rsidR="005670C5" w:rsidRPr="003736B2">
        <w:rPr>
          <w:sz w:val="28"/>
          <w:szCs w:val="28"/>
          <w:lang w:val="uk-UA"/>
        </w:rPr>
        <w:t xml:space="preserve">, </w:t>
      </w:r>
      <w:r w:rsidR="00B934F7" w:rsidRPr="003736B2">
        <w:rPr>
          <w:sz w:val="28"/>
          <w:szCs w:val="28"/>
          <w:lang w:val="uk-UA"/>
        </w:rPr>
        <w:t xml:space="preserve"> координатор Шев</w:t>
      </w:r>
      <w:r w:rsidR="00F83FE5" w:rsidRPr="003736B2">
        <w:rPr>
          <w:sz w:val="28"/>
          <w:szCs w:val="28"/>
          <w:lang w:val="uk-UA"/>
        </w:rPr>
        <w:t>чук І.</w:t>
      </w:r>
      <w:r w:rsidR="00B934F7" w:rsidRPr="003736B2">
        <w:rPr>
          <w:sz w:val="28"/>
          <w:szCs w:val="28"/>
          <w:lang w:val="uk-UA"/>
        </w:rPr>
        <w:t>С</w:t>
      </w:r>
      <w:r w:rsidR="00F83FE5" w:rsidRPr="003736B2">
        <w:rPr>
          <w:sz w:val="28"/>
          <w:szCs w:val="28"/>
          <w:lang w:val="uk-UA"/>
        </w:rPr>
        <w:t>.</w:t>
      </w:r>
      <w:r w:rsidR="00CE0F36" w:rsidRPr="003736B2">
        <w:rPr>
          <w:sz w:val="28"/>
          <w:szCs w:val="28"/>
          <w:lang w:val="uk-UA"/>
        </w:rPr>
        <w:t xml:space="preserve"> </w:t>
      </w:r>
    </w:p>
    <w:p w:rsidR="00CE0F36" w:rsidRPr="003736B2" w:rsidRDefault="00235065" w:rsidP="0077746C">
      <w:pPr>
        <w:spacing w:line="276" w:lineRule="auto"/>
        <w:ind w:firstLine="284"/>
        <w:jc w:val="both"/>
        <w:rPr>
          <w:sz w:val="28"/>
          <w:szCs w:val="28"/>
          <w:lang w:val="uk-UA"/>
        </w:rPr>
      </w:pPr>
      <w:r>
        <w:rPr>
          <w:sz w:val="28"/>
          <w:szCs w:val="28"/>
          <w:lang w:val="uk-UA"/>
        </w:rPr>
        <w:t xml:space="preserve">   </w:t>
      </w:r>
      <w:r w:rsidR="00CE0F36" w:rsidRPr="003736B2">
        <w:rPr>
          <w:sz w:val="28"/>
          <w:szCs w:val="28"/>
          <w:lang w:val="uk-UA"/>
        </w:rPr>
        <w:t>(</w:t>
      </w:r>
      <w:r w:rsidR="003B53F3">
        <w:rPr>
          <w:sz w:val="28"/>
          <w:szCs w:val="28"/>
          <w:lang w:val="uk-UA"/>
        </w:rPr>
        <w:t>18</w:t>
      </w:r>
      <w:r w:rsidR="00203244" w:rsidRPr="003736B2">
        <w:rPr>
          <w:sz w:val="28"/>
          <w:szCs w:val="28"/>
          <w:lang w:val="uk-UA"/>
        </w:rPr>
        <w:t xml:space="preserve"> учасник</w:t>
      </w:r>
      <w:r w:rsidR="00FD1308">
        <w:rPr>
          <w:sz w:val="28"/>
          <w:szCs w:val="28"/>
          <w:lang w:val="uk-UA"/>
        </w:rPr>
        <w:t>ів:</w:t>
      </w:r>
      <w:r w:rsidR="00B85853" w:rsidRPr="003736B2">
        <w:rPr>
          <w:sz w:val="28"/>
          <w:szCs w:val="28"/>
          <w:lang w:val="uk-UA"/>
        </w:rPr>
        <w:t xml:space="preserve"> </w:t>
      </w:r>
      <w:r w:rsidR="003B53F3">
        <w:rPr>
          <w:sz w:val="28"/>
          <w:szCs w:val="28"/>
          <w:lang w:val="uk-UA"/>
        </w:rPr>
        <w:t>1</w:t>
      </w:r>
      <w:r w:rsidR="00B85853" w:rsidRPr="003736B2">
        <w:rPr>
          <w:sz w:val="28"/>
          <w:szCs w:val="28"/>
          <w:lang w:val="uk-UA"/>
        </w:rPr>
        <w:t xml:space="preserve"> добри</w:t>
      </w:r>
      <w:r w:rsidR="003B53F3">
        <w:rPr>
          <w:sz w:val="28"/>
          <w:szCs w:val="28"/>
          <w:lang w:val="uk-UA"/>
        </w:rPr>
        <w:t>й</w:t>
      </w:r>
      <w:r w:rsidR="00667065" w:rsidRPr="003736B2">
        <w:rPr>
          <w:sz w:val="28"/>
          <w:szCs w:val="28"/>
          <w:lang w:val="uk-UA"/>
        </w:rPr>
        <w:t xml:space="preserve"> результат</w:t>
      </w:r>
      <w:r w:rsidR="00F83FE5" w:rsidRPr="003736B2">
        <w:rPr>
          <w:sz w:val="28"/>
          <w:szCs w:val="28"/>
          <w:lang w:val="uk-UA"/>
        </w:rPr>
        <w:t>)</w:t>
      </w:r>
      <w:r w:rsidR="00CE0F36" w:rsidRPr="003736B2">
        <w:rPr>
          <w:sz w:val="28"/>
          <w:szCs w:val="28"/>
          <w:lang w:val="uk-UA"/>
        </w:rPr>
        <w:t>;</w:t>
      </w:r>
    </w:p>
    <w:p w:rsidR="00FA3D3C" w:rsidRPr="003736B2" w:rsidRDefault="003B53F3" w:rsidP="0077746C">
      <w:pPr>
        <w:spacing w:line="276" w:lineRule="auto"/>
        <w:ind w:firstLine="284"/>
        <w:jc w:val="both"/>
        <w:rPr>
          <w:sz w:val="28"/>
          <w:szCs w:val="28"/>
          <w:lang w:val="uk-UA"/>
        </w:rPr>
      </w:pPr>
      <w:r>
        <w:rPr>
          <w:sz w:val="28"/>
          <w:szCs w:val="28"/>
          <w:lang w:val="uk-UA"/>
        </w:rPr>
        <w:t>3</w:t>
      </w:r>
      <w:r w:rsidR="0018501E" w:rsidRPr="003736B2">
        <w:rPr>
          <w:sz w:val="28"/>
          <w:szCs w:val="28"/>
          <w:lang w:val="uk-UA"/>
        </w:rPr>
        <w:t>.</w:t>
      </w:r>
      <w:r w:rsidR="00203244" w:rsidRPr="003736B2">
        <w:rPr>
          <w:sz w:val="28"/>
          <w:szCs w:val="28"/>
          <w:lang w:val="uk-UA"/>
        </w:rPr>
        <w:t xml:space="preserve"> </w:t>
      </w:r>
      <w:r w:rsidR="00FA3D3C" w:rsidRPr="003736B2">
        <w:rPr>
          <w:sz w:val="28"/>
          <w:szCs w:val="28"/>
          <w:lang w:val="uk-UA"/>
        </w:rPr>
        <w:t xml:space="preserve">Великоплосківський НВК, координатор </w:t>
      </w:r>
      <w:r w:rsidR="00475D18">
        <w:rPr>
          <w:sz w:val="28"/>
          <w:szCs w:val="28"/>
          <w:lang w:val="uk-UA"/>
        </w:rPr>
        <w:t>Сємидєтнова Н.В.</w:t>
      </w:r>
      <w:r w:rsidR="00FA3D3C" w:rsidRPr="003736B2">
        <w:rPr>
          <w:sz w:val="28"/>
          <w:szCs w:val="28"/>
          <w:lang w:val="uk-UA"/>
        </w:rPr>
        <w:t xml:space="preserve">  </w:t>
      </w:r>
    </w:p>
    <w:p w:rsidR="00FA3D3C" w:rsidRPr="003736B2" w:rsidRDefault="00235065" w:rsidP="0077746C">
      <w:pPr>
        <w:spacing w:line="276" w:lineRule="auto"/>
        <w:ind w:firstLine="284"/>
        <w:jc w:val="both"/>
        <w:rPr>
          <w:sz w:val="28"/>
          <w:szCs w:val="28"/>
          <w:lang w:val="uk-UA"/>
        </w:rPr>
      </w:pPr>
      <w:r>
        <w:rPr>
          <w:sz w:val="28"/>
          <w:szCs w:val="28"/>
          <w:lang w:val="uk-UA"/>
        </w:rPr>
        <w:t xml:space="preserve">   </w:t>
      </w:r>
      <w:r w:rsidR="00FA3D3C" w:rsidRPr="003736B2">
        <w:rPr>
          <w:sz w:val="28"/>
          <w:szCs w:val="28"/>
          <w:lang w:val="uk-UA"/>
        </w:rPr>
        <w:t>(</w:t>
      </w:r>
      <w:r w:rsidR="003B53F3">
        <w:rPr>
          <w:sz w:val="28"/>
          <w:szCs w:val="28"/>
          <w:lang w:val="uk-UA"/>
        </w:rPr>
        <w:t>66</w:t>
      </w:r>
      <w:r w:rsidR="00FA3D3C" w:rsidRPr="003736B2">
        <w:rPr>
          <w:sz w:val="28"/>
          <w:szCs w:val="28"/>
          <w:lang w:val="uk-UA"/>
        </w:rPr>
        <w:t xml:space="preserve"> учасник</w:t>
      </w:r>
      <w:r w:rsidR="00475D18">
        <w:rPr>
          <w:sz w:val="28"/>
          <w:szCs w:val="28"/>
          <w:lang w:val="uk-UA"/>
        </w:rPr>
        <w:t>ів</w:t>
      </w:r>
      <w:r w:rsidR="00FD1308">
        <w:rPr>
          <w:sz w:val="28"/>
          <w:szCs w:val="28"/>
          <w:lang w:val="uk-UA"/>
        </w:rPr>
        <w:t>:</w:t>
      </w:r>
      <w:r w:rsidR="00FA3D3C" w:rsidRPr="003736B2">
        <w:rPr>
          <w:sz w:val="28"/>
          <w:szCs w:val="28"/>
          <w:lang w:val="uk-UA"/>
        </w:rPr>
        <w:t xml:space="preserve"> </w:t>
      </w:r>
      <w:r w:rsidR="003B53F3">
        <w:rPr>
          <w:sz w:val="28"/>
          <w:szCs w:val="28"/>
          <w:lang w:val="uk-UA"/>
        </w:rPr>
        <w:t>20</w:t>
      </w:r>
      <w:r w:rsidR="00475D18">
        <w:rPr>
          <w:sz w:val="28"/>
          <w:szCs w:val="28"/>
          <w:lang w:val="uk-UA"/>
        </w:rPr>
        <w:t xml:space="preserve"> добри</w:t>
      </w:r>
      <w:r w:rsidR="00FD1308">
        <w:rPr>
          <w:sz w:val="28"/>
          <w:szCs w:val="28"/>
          <w:lang w:val="uk-UA"/>
        </w:rPr>
        <w:t>х</w:t>
      </w:r>
      <w:r w:rsidR="00FA3D3C" w:rsidRPr="003736B2">
        <w:rPr>
          <w:sz w:val="28"/>
          <w:szCs w:val="28"/>
          <w:lang w:val="uk-UA"/>
        </w:rPr>
        <w:t xml:space="preserve"> результат</w:t>
      </w:r>
      <w:r w:rsidR="00FD1308">
        <w:rPr>
          <w:sz w:val="28"/>
          <w:szCs w:val="28"/>
          <w:lang w:val="uk-UA"/>
        </w:rPr>
        <w:t>ів</w:t>
      </w:r>
      <w:r w:rsidR="00FA3D3C" w:rsidRPr="003736B2">
        <w:rPr>
          <w:sz w:val="28"/>
          <w:szCs w:val="28"/>
          <w:lang w:val="uk-UA"/>
        </w:rPr>
        <w:t>);</w:t>
      </w:r>
    </w:p>
    <w:p w:rsidR="001D3F6B" w:rsidRDefault="003B53F3" w:rsidP="0077746C">
      <w:pPr>
        <w:spacing w:line="276" w:lineRule="auto"/>
        <w:ind w:firstLine="284"/>
        <w:jc w:val="both"/>
        <w:rPr>
          <w:sz w:val="28"/>
          <w:szCs w:val="28"/>
          <w:lang w:val="uk-UA"/>
        </w:rPr>
      </w:pPr>
      <w:r>
        <w:rPr>
          <w:sz w:val="28"/>
          <w:szCs w:val="28"/>
          <w:lang w:val="uk-UA"/>
        </w:rPr>
        <w:t>4</w:t>
      </w:r>
      <w:r w:rsidR="0018501E" w:rsidRPr="003736B2">
        <w:rPr>
          <w:sz w:val="28"/>
          <w:szCs w:val="28"/>
          <w:lang w:val="uk-UA"/>
        </w:rPr>
        <w:t>.</w:t>
      </w:r>
      <w:r>
        <w:rPr>
          <w:sz w:val="28"/>
          <w:szCs w:val="28"/>
          <w:lang w:val="uk-UA"/>
        </w:rPr>
        <w:t xml:space="preserve"> Новоселівський НВК, координатор Кличова Є.В.</w:t>
      </w:r>
    </w:p>
    <w:p w:rsidR="001D3F6B" w:rsidRDefault="001D3F6B" w:rsidP="0077746C">
      <w:pPr>
        <w:spacing w:line="276" w:lineRule="auto"/>
        <w:ind w:firstLine="284"/>
        <w:jc w:val="both"/>
        <w:rPr>
          <w:sz w:val="28"/>
          <w:szCs w:val="28"/>
          <w:lang w:val="uk-UA"/>
        </w:rPr>
      </w:pPr>
      <w:r>
        <w:rPr>
          <w:sz w:val="28"/>
          <w:szCs w:val="28"/>
          <w:lang w:val="uk-UA"/>
        </w:rPr>
        <w:t xml:space="preserve">    (</w:t>
      </w:r>
      <w:r w:rsidR="003B53F3">
        <w:rPr>
          <w:sz w:val="28"/>
          <w:szCs w:val="28"/>
          <w:lang w:val="uk-UA"/>
        </w:rPr>
        <w:t>15</w:t>
      </w:r>
      <w:r>
        <w:rPr>
          <w:sz w:val="28"/>
          <w:szCs w:val="28"/>
          <w:lang w:val="uk-UA"/>
        </w:rPr>
        <w:t xml:space="preserve"> учасників: </w:t>
      </w:r>
      <w:r w:rsidR="003B53F3">
        <w:rPr>
          <w:sz w:val="28"/>
          <w:szCs w:val="28"/>
          <w:lang w:val="uk-UA"/>
        </w:rPr>
        <w:t>7</w:t>
      </w:r>
      <w:r>
        <w:rPr>
          <w:sz w:val="28"/>
          <w:szCs w:val="28"/>
          <w:lang w:val="uk-UA"/>
        </w:rPr>
        <w:t xml:space="preserve"> добрих);</w:t>
      </w:r>
    </w:p>
    <w:p w:rsidR="00B20E99" w:rsidRPr="003736B2" w:rsidRDefault="003B53F3" w:rsidP="0077746C">
      <w:pPr>
        <w:spacing w:line="276" w:lineRule="auto"/>
        <w:ind w:firstLine="284"/>
        <w:jc w:val="both"/>
        <w:rPr>
          <w:sz w:val="28"/>
          <w:szCs w:val="28"/>
          <w:lang w:val="uk-UA"/>
        </w:rPr>
      </w:pPr>
      <w:r>
        <w:rPr>
          <w:sz w:val="28"/>
          <w:szCs w:val="28"/>
          <w:lang w:val="uk-UA"/>
        </w:rPr>
        <w:t>5</w:t>
      </w:r>
      <w:r w:rsidR="001D3F6B">
        <w:rPr>
          <w:sz w:val="28"/>
          <w:szCs w:val="28"/>
          <w:lang w:val="uk-UA"/>
        </w:rPr>
        <w:t xml:space="preserve">. </w:t>
      </w:r>
      <w:r w:rsidR="0018501E" w:rsidRPr="003736B2">
        <w:rPr>
          <w:sz w:val="28"/>
          <w:szCs w:val="28"/>
          <w:lang w:val="uk-UA"/>
        </w:rPr>
        <w:t xml:space="preserve"> </w:t>
      </w:r>
      <w:r w:rsidR="00B20E99" w:rsidRPr="003736B2">
        <w:rPr>
          <w:sz w:val="28"/>
          <w:szCs w:val="28"/>
          <w:lang w:val="uk-UA"/>
        </w:rPr>
        <w:t xml:space="preserve">Новоборисівська ЗОШ І-ІІІ ст., координатор Котова І.А. </w:t>
      </w:r>
    </w:p>
    <w:p w:rsidR="00B20E99" w:rsidRPr="003736B2" w:rsidRDefault="00235065" w:rsidP="0077746C">
      <w:pPr>
        <w:spacing w:line="276" w:lineRule="auto"/>
        <w:ind w:firstLine="284"/>
        <w:jc w:val="both"/>
        <w:rPr>
          <w:sz w:val="28"/>
          <w:szCs w:val="28"/>
          <w:lang w:val="uk-UA"/>
        </w:rPr>
      </w:pPr>
      <w:r>
        <w:rPr>
          <w:sz w:val="28"/>
          <w:szCs w:val="28"/>
          <w:lang w:val="uk-UA"/>
        </w:rPr>
        <w:t xml:space="preserve">   </w:t>
      </w:r>
      <w:r w:rsidR="00B20E99" w:rsidRPr="003736B2">
        <w:rPr>
          <w:sz w:val="28"/>
          <w:szCs w:val="28"/>
          <w:lang w:val="uk-UA"/>
        </w:rPr>
        <w:t>(</w:t>
      </w:r>
      <w:r w:rsidR="001D3F6B">
        <w:rPr>
          <w:sz w:val="28"/>
          <w:szCs w:val="28"/>
          <w:lang w:val="uk-UA"/>
        </w:rPr>
        <w:t>1</w:t>
      </w:r>
      <w:r w:rsidR="003B53F3">
        <w:rPr>
          <w:sz w:val="28"/>
          <w:szCs w:val="28"/>
          <w:lang w:val="uk-UA"/>
        </w:rPr>
        <w:t>9</w:t>
      </w:r>
      <w:r w:rsidR="00B20E99" w:rsidRPr="003736B2">
        <w:rPr>
          <w:sz w:val="28"/>
          <w:szCs w:val="28"/>
          <w:lang w:val="uk-UA"/>
        </w:rPr>
        <w:t xml:space="preserve"> учасників</w:t>
      </w:r>
      <w:r w:rsidR="001D3F6B">
        <w:rPr>
          <w:sz w:val="28"/>
          <w:szCs w:val="28"/>
          <w:lang w:val="uk-UA"/>
        </w:rPr>
        <w:t>: 3</w:t>
      </w:r>
      <w:r w:rsidR="00B20E99" w:rsidRPr="003736B2">
        <w:rPr>
          <w:sz w:val="28"/>
          <w:szCs w:val="28"/>
          <w:lang w:val="uk-UA"/>
        </w:rPr>
        <w:t xml:space="preserve"> добри</w:t>
      </w:r>
      <w:r w:rsidR="001D3F6B">
        <w:rPr>
          <w:sz w:val="28"/>
          <w:szCs w:val="28"/>
          <w:lang w:val="uk-UA"/>
        </w:rPr>
        <w:t>х</w:t>
      </w:r>
      <w:r w:rsidR="00736B6F" w:rsidRPr="003736B2">
        <w:rPr>
          <w:sz w:val="28"/>
          <w:szCs w:val="28"/>
          <w:lang w:val="uk-UA"/>
        </w:rPr>
        <w:t xml:space="preserve"> результат</w:t>
      </w:r>
      <w:r w:rsidR="001D3F6B">
        <w:rPr>
          <w:sz w:val="28"/>
          <w:szCs w:val="28"/>
          <w:lang w:val="uk-UA"/>
        </w:rPr>
        <w:t>и</w:t>
      </w:r>
      <w:r w:rsidR="00B20E99" w:rsidRPr="003736B2">
        <w:rPr>
          <w:sz w:val="28"/>
          <w:szCs w:val="28"/>
          <w:lang w:val="uk-UA"/>
        </w:rPr>
        <w:t xml:space="preserve">); </w:t>
      </w:r>
    </w:p>
    <w:p w:rsidR="00B20E99" w:rsidRPr="003736B2" w:rsidRDefault="003B53F3" w:rsidP="0077746C">
      <w:pPr>
        <w:spacing w:line="276" w:lineRule="auto"/>
        <w:ind w:firstLine="284"/>
        <w:jc w:val="both"/>
        <w:rPr>
          <w:sz w:val="28"/>
          <w:szCs w:val="28"/>
          <w:lang w:val="uk-UA"/>
        </w:rPr>
      </w:pPr>
      <w:r>
        <w:rPr>
          <w:sz w:val="28"/>
          <w:szCs w:val="28"/>
          <w:lang w:val="uk-UA"/>
        </w:rPr>
        <w:t>6</w:t>
      </w:r>
      <w:r w:rsidR="0018501E" w:rsidRPr="003736B2">
        <w:rPr>
          <w:sz w:val="28"/>
          <w:szCs w:val="28"/>
          <w:lang w:val="uk-UA"/>
        </w:rPr>
        <w:t xml:space="preserve">. </w:t>
      </w:r>
      <w:r w:rsidR="00B20E99" w:rsidRPr="003736B2">
        <w:rPr>
          <w:sz w:val="28"/>
          <w:szCs w:val="28"/>
          <w:lang w:val="uk-UA"/>
        </w:rPr>
        <w:t xml:space="preserve">Новопетрівська ЗОШ І-ІІІ ступенів, координатор Терещенко В.П. </w:t>
      </w:r>
    </w:p>
    <w:p w:rsidR="00B20E99" w:rsidRDefault="00235065" w:rsidP="0077746C">
      <w:pPr>
        <w:spacing w:line="276" w:lineRule="auto"/>
        <w:ind w:firstLine="284"/>
        <w:jc w:val="both"/>
        <w:rPr>
          <w:sz w:val="28"/>
          <w:szCs w:val="28"/>
          <w:lang w:val="uk-UA"/>
        </w:rPr>
      </w:pPr>
      <w:r>
        <w:rPr>
          <w:sz w:val="28"/>
          <w:szCs w:val="28"/>
          <w:lang w:val="uk-UA"/>
        </w:rPr>
        <w:t xml:space="preserve">    </w:t>
      </w:r>
      <w:r w:rsidR="00B20E99" w:rsidRPr="003736B2">
        <w:rPr>
          <w:sz w:val="28"/>
          <w:szCs w:val="28"/>
          <w:lang w:val="uk-UA"/>
        </w:rPr>
        <w:t>(</w:t>
      </w:r>
      <w:r w:rsidR="003B53F3">
        <w:rPr>
          <w:sz w:val="28"/>
          <w:szCs w:val="28"/>
          <w:lang w:val="uk-UA"/>
        </w:rPr>
        <w:t>30</w:t>
      </w:r>
      <w:r w:rsidR="00C25343" w:rsidRPr="003736B2">
        <w:rPr>
          <w:sz w:val="28"/>
          <w:szCs w:val="28"/>
          <w:lang w:val="uk-UA"/>
        </w:rPr>
        <w:t xml:space="preserve"> учасник</w:t>
      </w:r>
      <w:r w:rsidR="001D3F6B">
        <w:rPr>
          <w:sz w:val="28"/>
          <w:szCs w:val="28"/>
          <w:lang w:val="uk-UA"/>
        </w:rPr>
        <w:t xml:space="preserve">ів: </w:t>
      </w:r>
      <w:r w:rsidR="003B53F3">
        <w:rPr>
          <w:sz w:val="28"/>
          <w:szCs w:val="28"/>
          <w:lang w:val="uk-UA"/>
        </w:rPr>
        <w:t>19</w:t>
      </w:r>
      <w:r w:rsidR="00B20E99" w:rsidRPr="003736B2">
        <w:rPr>
          <w:sz w:val="28"/>
          <w:szCs w:val="28"/>
          <w:lang w:val="uk-UA"/>
        </w:rPr>
        <w:t xml:space="preserve">  добрих</w:t>
      </w:r>
      <w:r w:rsidR="003C5A89">
        <w:rPr>
          <w:sz w:val="28"/>
          <w:szCs w:val="28"/>
          <w:lang w:val="uk-UA"/>
        </w:rPr>
        <w:t xml:space="preserve"> </w:t>
      </w:r>
      <w:r w:rsidR="001D3F6B">
        <w:rPr>
          <w:sz w:val="28"/>
          <w:szCs w:val="28"/>
          <w:lang w:val="uk-UA"/>
        </w:rPr>
        <w:t>результати</w:t>
      </w:r>
      <w:r w:rsidR="00B20E99" w:rsidRPr="003736B2">
        <w:rPr>
          <w:sz w:val="28"/>
          <w:szCs w:val="28"/>
          <w:lang w:val="uk-UA"/>
        </w:rPr>
        <w:t xml:space="preserve">); </w:t>
      </w:r>
    </w:p>
    <w:p w:rsidR="007E2CE6" w:rsidRPr="003736B2" w:rsidRDefault="003B53F3" w:rsidP="0077746C">
      <w:pPr>
        <w:spacing w:line="276" w:lineRule="auto"/>
        <w:ind w:firstLine="284"/>
        <w:jc w:val="both"/>
        <w:rPr>
          <w:sz w:val="28"/>
          <w:szCs w:val="28"/>
          <w:lang w:val="uk-UA"/>
        </w:rPr>
      </w:pPr>
      <w:r>
        <w:rPr>
          <w:sz w:val="28"/>
          <w:szCs w:val="28"/>
          <w:lang w:val="uk-UA"/>
        </w:rPr>
        <w:lastRenderedPageBreak/>
        <w:t>7</w:t>
      </w:r>
      <w:r w:rsidR="003C5A89">
        <w:rPr>
          <w:sz w:val="28"/>
          <w:szCs w:val="28"/>
          <w:lang w:val="uk-UA"/>
        </w:rPr>
        <w:t xml:space="preserve">. </w:t>
      </w:r>
      <w:r w:rsidR="007E2CE6" w:rsidRPr="003736B2">
        <w:rPr>
          <w:sz w:val="28"/>
          <w:szCs w:val="28"/>
          <w:lang w:val="uk-UA"/>
        </w:rPr>
        <w:t xml:space="preserve">Петрівська ЗОШ І-ІІІ ст., координатор Мардар С.С. </w:t>
      </w:r>
    </w:p>
    <w:p w:rsidR="007E2CE6" w:rsidRPr="003736B2" w:rsidRDefault="00235065" w:rsidP="0077746C">
      <w:pPr>
        <w:spacing w:line="276" w:lineRule="auto"/>
        <w:ind w:firstLine="284"/>
        <w:jc w:val="both"/>
        <w:rPr>
          <w:sz w:val="28"/>
          <w:szCs w:val="28"/>
          <w:lang w:val="uk-UA"/>
        </w:rPr>
      </w:pPr>
      <w:r>
        <w:rPr>
          <w:sz w:val="28"/>
          <w:szCs w:val="28"/>
          <w:lang w:val="uk-UA"/>
        </w:rPr>
        <w:t xml:space="preserve">   </w:t>
      </w:r>
      <w:r w:rsidR="007E2CE6" w:rsidRPr="003736B2">
        <w:rPr>
          <w:sz w:val="28"/>
          <w:szCs w:val="28"/>
          <w:lang w:val="uk-UA"/>
        </w:rPr>
        <w:t>(</w:t>
      </w:r>
      <w:r w:rsidR="003C5A89">
        <w:rPr>
          <w:sz w:val="28"/>
          <w:szCs w:val="28"/>
          <w:lang w:val="uk-UA"/>
        </w:rPr>
        <w:t>1</w:t>
      </w:r>
      <w:r w:rsidR="001D3F6B">
        <w:rPr>
          <w:sz w:val="28"/>
          <w:szCs w:val="28"/>
          <w:lang w:val="uk-UA"/>
        </w:rPr>
        <w:t>2</w:t>
      </w:r>
      <w:r w:rsidR="00C25343" w:rsidRPr="003736B2">
        <w:rPr>
          <w:sz w:val="28"/>
          <w:szCs w:val="28"/>
          <w:lang w:val="uk-UA"/>
        </w:rPr>
        <w:t xml:space="preserve"> </w:t>
      </w:r>
      <w:r w:rsidR="007E2CE6" w:rsidRPr="003736B2">
        <w:rPr>
          <w:sz w:val="28"/>
          <w:szCs w:val="28"/>
          <w:lang w:val="uk-UA"/>
        </w:rPr>
        <w:t>учасників</w:t>
      </w:r>
      <w:r w:rsidR="001D3F6B">
        <w:rPr>
          <w:sz w:val="28"/>
          <w:szCs w:val="28"/>
          <w:lang w:val="uk-UA"/>
        </w:rPr>
        <w:t>: 2</w:t>
      </w:r>
      <w:r w:rsidR="00C25343" w:rsidRPr="003736B2">
        <w:rPr>
          <w:sz w:val="28"/>
          <w:szCs w:val="28"/>
          <w:lang w:val="uk-UA"/>
        </w:rPr>
        <w:t xml:space="preserve"> добрих</w:t>
      </w:r>
      <w:r w:rsidR="001D3F6B">
        <w:rPr>
          <w:sz w:val="28"/>
          <w:szCs w:val="28"/>
          <w:lang w:val="uk-UA"/>
        </w:rPr>
        <w:t xml:space="preserve"> результати</w:t>
      </w:r>
      <w:r w:rsidR="007E2CE6" w:rsidRPr="003736B2">
        <w:rPr>
          <w:sz w:val="28"/>
          <w:szCs w:val="28"/>
          <w:lang w:val="uk-UA"/>
        </w:rPr>
        <w:t xml:space="preserve">); </w:t>
      </w:r>
    </w:p>
    <w:p w:rsidR="007E2CE6" w:rsidRPr="003736B2" w:rsidRDefault="003B53F3" w:rsidP="0077746C">
      <w:pPr>
        <w:spacing w:line="276" w:lineRule="auto"/>
        <w:ind w:firstLine="284"/>
        <w:jc w:val="both"/>
        <w:rPr>
          <w:sz w:val="28"/>
          <w:szCs w:val="28"/>
          <w:lang w:val="uk-UA"/>
        </w:rPr>
      </w:pPr>
      <w:r>
        <w:rPr>
          <w:sz w:val="28"/>
          <w:szCs w:val="28"/>
          <w:lang w:val="uk-UA"/>
        </w:rPr>
        <w:t>8</w:t>
      </w:r>
      <w:r w:rsidR="0018501E" w:rsidRPr="003736B2">
        <w:rPr>
          <w:sz w:val="28"/>
          <w:szCs w:val="28"/>
          <w:lang w:val="uk-UA"/>
        </w:rPr>
        <w:t>.</w:t>
      </w:r>
      <w:r>
        <w:rPr>
          <w:sz w:val="28"/>
          <w:szCs w:val="28"/>
          <w:lang w:val="uk-UA"/>
        </w:rPr>
        <w:t xml:space="preserve"> Соше-Острівська </w:t>
      </w:r>
      <w:r w:rsidR="001D3F6B">
        <w:rPr>
          <w:sz w:val="28"/>
          <w:szCs w:val="28"/>
          <w:lang w:val="uk-UA"/>
        </w:rPr>
        <w:t>ЗОШ І-ІІІ ст.,</w:t>
      </w:r>
      <w:r w:rsidR="007E2CE6" w:rsidRPr="003736B2">
        <w:rPr>
          <w:sz w:val="28"/>
          <w:szCs w:val="28"/>
          <w:lang w:val="uk-UA"/>
        </w:rPr>
        <w:t xml:space="preserve"> координатор </w:t>
      </w:r>
      <w:r>
        <w:rPr>
          <w:sz w:val="28"/>
          <w:szCs w:val="28"/>
          <w:lang w:val="uk-UA"/>
        </w:rPr>
        <w:t xml:space="preserve">Саницька </w:t>
      </w:r>
      <w:r w:rsidR="007E2CE6" w:rsidRPr="003736B2">
        <w:rPr>
          <w:sz w:val="28"/>
          <w:szCs w:val="28"/>
          <w:lang w:val="uk-UA"/>
        </w:rPr>
        <w:t>Н.</w:t>
      </w:r>
      <w:r>
        <w:rPr>
          <w:sz w:val="28"/>
          <w:szCs w:val="28"/>
          <w:lang w:val="uk-UA"/>
        </w:rPr>
        <w:t>М</w:t>
      </w:r>
      <w:r w:rsidR="007E2CE6" w:rsidRPr="003736B2">
        <w:rPr>
          <w:sz w:val="28"/>
          <w:szCs w:val="28"/>
          <w:lang w:val="uk-UA"/>
        </w:rPr>
        <w:t xml:space="preserve">. </w:t>
      </w:r>
    </w:p>
    <w:p w:rsidR="007E2CE6" w:rsidRPr="003736B2" w:rsidRDefault="00235065" w:rsidP="0077746C">
      <w:pPr>
        <w:spacing w:line="276" w:lineRule="auto"/>
        <w:ind w:firstLine="284"/>
        <w:jc w:val="both"/>
        <w:rPr>
          <w:sz w:val="28"/>
          <w:szCs w:val="28"/>
          <w:lang w:val="uk-UA"/>
        </w:rPr>
      </w:pPr>
      <w:r>
        <w:rPr>
          <w:sz w:val="28"/>
          <w:szCs w:val="28"/>
          <w:lang w:val="uk-UA"/>
        </w:rPr>
        <w:t xml:space="preserve">    </w:t>
      </w:r>
      <w:r w:rsidR="007E2CE6" w:rsidRPr="003736B2">
        <w:rPr>
          <w:sz w:val="28"/>
          <w:szCs w:val="28"/>
          <w:lang w:val="uk-UA"/>
        </w:rPr>
        <w:t>(</w:t>
      </w:r>
      <w:r w:rsidR="00EB0EF3">
        <w:rPr>
          <w:sz w:val="28"/>
          <w:szCs w:val="28"/>
          <w:lang w:val="uk-UA"/>
        </w:rPr>
        <w:t>15</w:t>
      </w:r>
      <w:r w:rsidR="0086519C" w:rsidRPr="003736B2">
        <w:rPr>
          <w:sz w:val="28"/>
          <w:szCs w:val="28"/>
          <w:lang w:val="uk-UA"/>
        </w:rPr>
        <w:t xml:space="preserve"> учасників</w:t>
      </w:r>
      <w:r w:rsidR="001D3F6B">
        <w:rPr>
          <w:sz w:val="28"/>
          <w:szCs w:val="28"/>
          <w:lang w:val="uk-UA"/>
        </w:rPr>
        <w:t xml:space="preserve">: </w:t>
      </w:r>
      <w:r w:rsidR="00EB0EF3">
        <w:rPr>
          <w:sz w:val="28"/>
          <w:szCs w:val="28"/>
          <w:lang w:val="uk-UA"/>
        </w:rPr>
        <w:t>1</w:t>
      </w:r>
      <w:r w:rsidR="003C5A89">
        <w:rPr>
          <w:sz w:val="28"/>
          <w:szCs w:val="28"/>
          <w:lang w:val="uk-UA"/>
        </w:rPr>
        <w:t xml:space="preserve"> відмінний </w:t>
      </w:r>
      <w:r w:rsidR="001D3F6B">
        <w:rPr>
          <w:sz w:val="28"/>
          <w:szCs w:val="28"/>
          <w:lang w:val="uk-UA"/>
        </w:rPr>
        <w:t>результат</w:t>
      </w:r>
      <w:r w:rsidR="00EB0EF3">
        <w:rPr>
          <w:sz w:val="28"/>
          <w:szCs w:val="28"/>
          <w:lang w:val="uk-UA"/>
        </w:rPr>
        <w:t>, 3</w:t>
      </w:r>
      <w:r w:rsidR="007E2CE6" w:rsidRPr="003736B2">
        <w:rPr>
          <w:sz w:val="28"/>
          <w:szCs w:val="28"/>
          <w:lang w:val="uk-UA"/>
        </w:rPr>
        <w:t xml:space="preserve"> добрих</w:t>
      </w:r>
      <w:r w:rsidR="001D3F6B">
        <w:rPr>
          <w:sz w:val="28"/>
          <w:szCs w:val="28"/>
          <w:lang w:val="uk-UA"/>
        </w:rPr>
        <w:t>);</w:t>
      </w:r>
      <w:r w:rsidR="007E2CE6" w:rsidRPr="003736B2">
        <w:rPr>
          <w:sz w:val="28"/>
          <w:szCs w:val="28"/>
          <w:lang w:val="uk-UA"/>
        </w:rPr>
        <w:t xml:space="preserve"> </w:t>
      </w:r>
    </w:p>
    <w:p w:rsidR="007E2CE6" w:rsidRPr="003736B2" w:rsidRDefault="00EB0EF3" w:rsidP="0077746C">
      <w:pPr>
        <w:spacing w:line="276" w:lineRule="auto"/>
        <w:ind w:firstLine="284"/>
        <w:jc w:val="both"/>
        <w:rPr>
          <w:sz w:val="28"/>
          <w:szCs w:val="28"/>
          <w:lang w:val="uk-UA"/>
        </w:rPr>
      </w:pPr>
      <w:r>
        <w:rPr>
          <w:sz w:val="28"/>
          <w:szCs w:val="28"/>
          <w:lang w:val="uk-UA"/>
        </w:rPr>
        <w:t>9</w:t>
      </w:r>
      <w:r w:rsidR="0018501E" w:rsidRPr="003736B2">
        <w:rPr>
          <w:sz w:val="28"/>
          <w:szCs w:val="28"/>
          <w:lang w:val="uk-UA"/>
        </w:rPr>
        <w:t xml:space="preserve">. </w:t>
      </w:r>
      <w:r w:rsidR="007E2CE6" w:rsidRPr="003736B2">
        <w:rPr>
          <w:sz w:val="28"/>
          <w:szCs w:val="28"/>
          <w:lang w:val="uk-UA"/>
        </w:rPr>
        <w:t xml:space="preserve">Слов’яносербський НВК, координатор Згордан Л.М. </w:t>
      </w:r>
    </w:p>
    <w:p w:rsidR="007E2CE6" w:rsidRDefault="00235065" w:rsidP="0077746C">
      <w:pPr>
        <w:spacing w:line="276" w:lineRule="auto"/>
        <w:ind w:firstLine="284"/>
        <w:jc w:val="both"/>
        <w:rPr>
          <w:sz w:val="28"/>
          <w:szCs w:val="28"/>
          <w:lang w:val="uk-UA"/>
        </w:rPr>
      </w:pPr>
      <w:r>
        <w:rPr>
          <w:sz w:val="28"/>
          <w:szCs w:val="28"/>
          <w:lang w:val="uk-UA"/>
        </w:rPr>
        <w:t xml:space="preserve">    </w:t>
      </w:r>
      <w:r w:rsidR="007E2CE6" w:rsidRPr="003736B2">
        <w:rPr>
          <w:sz w:val="28"/>
          <w:szCs w:val="28"/>
          <w:lang w:val="uk-UA"/>
        </w:rPr>
        <w:t>(</w:t>
      </w:r>
      <w:r w:rsidR="003C5A89">
        <w:rPr>
          <w:sz w:val="28"/>
          <w:szCs w:val="28"/>
          <w:lang w:val="uk-UA"/>
        </w:rPr>
        <w:t>1</w:t>
      </w:r>
      <w:r w:rsidR="00EB0EF3">
        <w:rPr>
          <w:sz w:val="28"/>
          <w:szCs w:val="28"/>
          <w:lang w:val="uk-UA"/>
        </w:rPr>
        <w:t>8</w:t>
      </w:r>
      <w:r w:rsidR="007E2CE6" w:rsidRPr="003736B2">
        <w:rPr>
          <w:sz w:val="28"/>
          <w:szCs w:val="28"/>
          <w:lang w:val="uk-UA"/>
        </w:rPr>
        <w:t xml:space="preserve"> учасник</w:t>
      </w:r>
      <w:r w:rsidR="002F7382" w:rsidRPr="003736B2">
        <w:rPr>
          <w:sz w:val="28"/>
          <w:szCs w:val="28"/>
          <w:lang w:val="uk-UA"/>
        </w:rPr>
        <w:t>ів</w:t>
      </w:r>
      <w:r w:rsidR="001D3F6B">
        <w:rPr>
          <w:sz w:val="28"/>
          <w:szCs w:val="28"/>
          <w:lang w:val="uk-UA"/>
        </w:rPr>
        <w:t>:</w:t>
      </w:r>
      <w:r w:rsidR="007E2CE6" w:rsidRPr="003736B2">
        <w:rPr>
          <w:sz w:val="28"/>
          <w:szCs w:val="28"/>
          <w:lang w:val="uk-UA"/>
        </w:rPr>
        <w:t xml:space="preserve"> </w:t>
      </w:r>
      <w:r w:rsidR="001D3F6B">
        <w:rPr>
          <w:sz w:val="28"/>
          <w:szCs w:val="28"/>
          <w:lang w:val="uk-UA"/>
        </w:rPr>
        <w:t>2</w:t>
      </w:r>
      <w:r w:rsidR="003C5A89">
        <w:rPr>
          <w:sz w:val="28"/>
          <w:szCs w:val="28"/>
          <w:lang w:val="uk-UA"/>
        </w:rPr>
        <w:t xml:space="preserve"> відмінних, </w:t>
      </w:r>
      <w:r w:rsidR="00EB0EF3">
        <w:rPr>
          <w:sz w:val="28"/>
          <w:szCs w:val="28"/>
          <w:lang w:val="uk-UA"/>
        </w:rPr>
        <w:t>4</w:t>
      </w:r>
      <w:r w:rsidR="007E2CE6" w:rsidRPr="003736B2">
        <w:rPr>
          <w:sz w:val="28"/>
          <w:szCs w:val="28"/>
          <w:lang w:val="uk-UA"/>
        </w:rPr>
        <w:t xml:space="preserve"> добрих</w:t>
      </w:r>
      <w:r w:rsidR="002F7382" w:rsidRPr="003736B2">
        <w:rPr>
          <w:sz w:val="28"/>
          <w:szCs w:val="28"/>
          <w:lang w:val="uk-UA"/>
        </w:rPr>
        <w:t xml:space="preserve"> сертифікати</w:t>
      </w:r>
      <w:r w:rsidR="007E2CE6" w:rsidRPr="003736B2">
        <w:rPr>
          <w:sz w:val="28"/>
          <w:szCs w:val="28"/>
          <w:lang w:val="uk-UA"/>
        </w:rPr>
        <w:t xml:space="preserve">); </w:t>
      </w:r>
    </w:p>
    <w:p w:rsidR="001D3F6B" w:rsidRDefault="00EB0EF3" w:rsidP="0077746C">
      <w:pPr>
        <w:spacing w:line="276" w:lineRule="auto"/>
        <w:ind w:firstLine="284"/>
        <w:jc w:val="both"/>
        <w:rPr>
          <w:sz w:val="28"/>
          <w:szCs w:val="28"/>
          <w:lang w:val="uk-UA"/>
        </w:rPr>
      </w:pPr>
      <w:r>
        <w:rPr>
          <w:sz w:val="28"/>
          <w:szCs w:val="28"/>
          <w:lang w:val="uk-UA"/>
        </w:rPr>
        <w:t>10</w:t>
      </w:r>
      <w:r w:rsidR="001D3F6B">
        <w:rPr>
          <w:sz w:val="28"/>
          <w:szCs w:val="28"/>
          <w:lang w:val="uk-UA"/>
        </w:rPr>
        <w:t>. Тростянецька ЗОШ І-ІІІ ст., координатор Євсеєва Т.В.</w:t>
      </w:r>
    </w:p>
    <w:p w:rsidR="001D3F6B" w:rsidRPr="003736B2" w:rsidRDefault="00EB0EF3" w:rsidP="0077746C">
      <w:pPr>
        <w:spacing w:line="276" w:lineRule="auto"/>
        <w:ind w:firstLine="284"/>
        <w:jc w:val="both"/>
        <w:rPr>
          <w:sz w:val="28"/>
          <w:szCs w:val="28"/>
          <w:lang w:val="uk-UA"/>
        </w:rPr>
      </w:pPr>
      <w:r>
        <w:rPr>
          <w:sz w:val="28"/>
          <w:szCs w:val="28"/>
          <w:lang w:val="uk-UA"/>
        </w:rPr>
        <w:t xml:space="preserve">     (6 учасників</w:t>
      </w:r>
      <w:r w:rsidR="00806A8D">
        <w:rPr>
          <w:sz w:val="28"/>
          <w:szCs w:val="28"/>
          <w:lang w:val="uk-UA"/>
        </w:rPr>
        <w:t>);</w:t>
      </w:r>
    </w:p>
    <w:p w:rsidR="002F7382" w:rsidRPr="003736B2" w:rsidRDefault="0018501E" w:rsidP="0077746C">
      <w:pPr>
        <w:spacing w:line="276" w:lineRule="auto"/>
        <w:ind w:firstLine="284"/>
        <w:jc w:val="both"/>
        <w:rPr>
          <w:sz w:val="28"/>
          <w:szCs w:val="28"/>
          <w:lang w:val="uk-UA"/>
        </w:rPr>
      </w:pPr>
      <w:r w:rsidRPr="003736B2">
        <w:rPr>
          <w:sz w:val="28"/>
          <w:szCs w:val="28"/>
          <w:lang w:val="uk-UA"/>
        </w:rPr>
        <w:t>1</w:t>
      </w:r>
      <w:r w:rsidR="00EB0EF3">
        <w:rPr>
          <w:sz w:val="28"/>
          <w:szCs w:val="28"/>
          <w:lang w:val="uk-UA"/>
        </w:rPr>
        <w:t>1.</w:t>
      </w:r>
      <w:r w:rsidR="002F7382" w:rsidRPr="003736B2">
        <w:rPr>
          <w:sz w:val="28"/>
          <w:szCs w:val="28"/>
          <w:lang w:val="uk-UA"/>
        </w:rPr>
        <w:t xml:space="preserve"> Великоплосківська ЗОШ І-ІІ ступенів, координатор Орлов І.С.</w:t>
      </w:r>
    </w:p>
    <w:p w:rsidR="002F7382" w:rsidRDefault="00235065" w:rsidP="0077746C">
      <w:pPr>
        <w:spacing w:line="276" w:lineRule="auto"/>
        <w:ind w:firstLine="284"/>
        <w:jc w:val="both"/>
        <w:rPr>
          <w:sz w:val="28"/>
          <w:szCs w:val="28"/>
          <w:lang w:val="uk-UA"/>
        </w:rPr>
      </w:pPr>
      <w:r>
        <w:rPr>
          <w:sz w:val="28"/>
          <w:szCs w:val="28"/>
          <w:lang w:val="uk-UA"/>
        </w:rPr>
        <w:t xml:space="preserve">     </w:t>
      </w:r>
      <w:r w:rsidR="002F7382" w:rsidRPr="003736B2">
        <w:rPr>
          <w:sz w:val="28"/>
          <w:szCs w:val="28"/>
          <w:lang w:val="uk-UA"/>
        </w:rPr>
        <w:t>(</w:t>
      </w:r>
      <w:r w:rsidR="00EB0EF3">
        <w:rPr>
          <w:sz w:val="28"/>
          <w:szCs w:val="28"/>
          <w:lang w:val="uk-UA"/>
        </w:rPr>
        <w:t>33</w:t>
      </w:r>
      <w:r w:rsidR="002F7382" w:rsidRPr="003736B2">
        <w:rPr>
          <w:sz w:val="28"/>
          <w:szCs w:val="28"/>
          <w:lang w:val="uk-UA"/>
        </w:rPr>
        <w:t xml:space="preserve"> учасник</w:t>
      </w:r>
      <w:r>
        <w:rPr>
          <w:sz w:val="28"/>
          <w:szCs w:val="28"/>
          <w:lang w:val="uk-UA"/>
        </w:rPr>
        <w:t>а</w:t>
      </w:r>
      <w:r w:rsidR="002F7382" w:rsidRPr="003736B2">
        <w:rPr>
          <w:sz w:val="28"/>
          <w:szCs w:val="28"/>
          <w:lang w:val="uk-UA"/>
        </w:rPr>
        <w:t xml:space="preserve"> </w:t>
      </w:r>
      <w:r w:rsidR="001D3F6B">
        <w:rPr>
          <w:sz w:val="28"/>
          <w:szCs w:val="28"/>
          <w:lang w:val="uk-UA"/>
        </w:rPr>
        <w:t>:</w:t>
      </w:r>
      <w:r w:rsidR="002F7382" w:rsidRPr="003736B2">
        <w:rPr>
          <w:sz w:val="28"/>
          <w:szCs w:val="28"/>
          <w:lang w:val="uk-UA"/>
        </w:rPr>
        <w:t xml:space="preserve"> </w:t>
      </w:r>
      <w:r w:rsidR="00EB0EF3">
        <w:rPr>
          <w:sz w:val="28"/>
          <w:szCs w:val="28"/>
          <w:lang w:val="uk-UA"/>
        </w:rPr>
        <w:t>3</w:t>
      </w:r>
      <w:r>
        <w:rPr>
          <w:sz w:val="28"/>
          <w:szCs w:val="28"/>
          <w:lang w:val="uk-UA"/>
        </w:rPr>
        <w:t xml:space="preserve"> відмінних </w:t>
      </w:r>
      <w:r w:rsidR="001D3F6B">
        <w:rPr>
          <w:sz w:val="28"/>
          <w:szCs w:val="28"/>
          <w:lang w:val="uk-UA"/>
        </w:rPr>
        <w:t>результа</w:t>
      </w:r>
      <w:r>
        <w:rPr>
          <w:sz w:val="28"/>
          <w:szCs w:val="28"/>
          <w:lang w:val="uk-UA"/>
        </w:rPr>
        <w:t>ти, 1</w:t>
      </w:r>
      <w:r w:rsidR="00EB0EF3">
        <w:rPr>
          <w:sz w:val="28"/>
          <w:szCs w:val="28"/>
          <w:lang w:val="uk-UA"/>
        </w:rPr>
        <w:t>4</w:t>
      </w:r>
      <w:r w:rsidR="002F7382" w:rsidRPr="003736B2">
        <w:rPr>
          <w:sz w:val="28"/>
          <w:szCs w:val="28"/>
          <w:lang w:val="uk-UA"/>
        </w:rPr>
        <w:t xml:space="preserve"> добрих);</w:t>
      </w:r>
    </w:p>
    <w:p w:rsidR="00235065" w:rsidRDefault="001D3F6B" w:rsidP="0077746C">
      <w:pPr>
        <w:spacing w:line="276" w:lineRule="auto"/>
        <w:ind w:firstLine="284"/>
        <w:jc w:val="both"/>
        <w:rPr>
          <w:sz w:val="28"/>
          <w:szCs w:val="28"/>
          <w:lang w:val="uk-UA"/>
        </w:rPr>
      </w:pPr>
      <w:r>
        <w:rPr>
          <w:sz w:val="28"/>
          <w:szCs w:val="28"/>
          <w:lang w:val="uk-UA"/>
        </w:rPr>
        <w:t>1</w:t>
      </w:r>
      <w:r w:rsidR="00EB0EF3">
        <w:rPr>
          <w:sz w:val="28"/>
          <w:szCs w:val="28"/>
          <w:lang w:val="uk-UA"/>
        </w:rPr>
        <w:t>2</w:t>
      </w:r>
      <w:r w:rsidR="00235065">
        <w:rPr>
          <w:sz w:val="28"/>
          <w:szCs w:val="28"/>
          <w:lang w:val="uk-UA"/>
        </w:rPr>
        <w:t xml:space="preserve">. Кіровська ЗОШ І-ІІ ступенів, координатор </w:t>
      </w:r>
      <w:r w:rsidR="00806A8D">
        <w:rPr>
          <w:sz w:val="28"/>
          <w:szCs w:val="28"/>
          <w:lang w:val="uk-UA"/>
        </w:rPr>
        <w:t>Баландіна О.Ю.</w:t>
      </w:r>
      <w:r w:rsidR="00235065">
        <w:rPr>
          <w:sz w:val="28"/>
          <w:szCs w:val="28"/>
          <w:lang w:val="uk-UA"/>
        </w:rPr>
        <w:t xml:space="preserve"> </w:t>
      </w:r>
    </w:p>
    <w:p w:rsidR="00235065" w:rsidRDefault="00235065" w:rsidP="0077746C">
      <w:pPr>
        <w:spacing w:line="276" w:lineRule="auto"/>
        <w:ind w:firstLine="284"/>
        <w:jc w:val="both"/>
        <w:rPr>
          <w:sz w:val="28"/>
          <w:szCs w:val="28"/>
          <w:lang w:val="uk-UA"/>
        </w:rPr>
      </w:pPr>
      <w:r>
        <w:rPr>
          <w:sz w:val="28"/>
          <w:szCs w:val="28"/>
          <w:lang w:val="uk-UA"/>
        </w:rPr>
        <w:t xml:space="preserve">     (1</w:t>
      </w:r>
      <w:r w:rsidR="00806A8D">
        <w:rPr>
          <w:sz w:val="28"/>
          <w:szCs w:val="28"/>
          <w:lang w:val="uk-UA"/>
        </w:rPr>
        <w:t xml:space="preserve">2  </w:t>
      </w:r>
      <w:r>
        <w:rPr>
          <w:sz w:val="28"/>
          <w:szCs w:val="28"/>
          <w:lang w:val="uk-UA"/>
        </w:rPr>
        <w:t>учасників</w:t>
      </w:r>
      <w:r w:rsidR="00806A8D">
        <w:rPr>
          <w:sz w:val="28"/>
          <w:szCs w:val="28"/>
          <w:lang w:val="uk-UA"/>
        </w:rPr>
        <w:t xml:space="preserve">: </w:t>
      </w:r>
      <w:r>
        <w:rPr>
          <w:sz w:val="28"/>
          <w:szCs w:val="28"/>
          <w:lang w:val="uk-UA"/>
        </w:rPr>
        <w:t>5 добрих</w:t>
      </w:r>
      <w:r w:rsidR="00806A8D">
        <w:rPr>
          <w:sz w:val="28"/>
          <w:szCs w:val="28"/>
          <w:lang w:val="uk-UA"/>
        </w:rPr>
        <w:t xml:space="preserve"> результати</w:t>
      </w:r>
      <w:r>
        <w:rPr>
          <w:sz w:val="28"/>
          <w:szCs w:val="28"/>
          <w:lang w:val="uk-UA"/>
        </w:rPr>
        <w:t>);</w:t>
      </w:r>
    </w:p>
    <w:p w:rsidR="00CE0F36" w:rsidRPr="003736B2" w:rsidRDefault="006F4451" w:rsidP="0077746C">
      <w:pPr>
        <w:spacing w:line="276" w:lineRule="auto"/>
        <w:ind w:firstLine="284"/>
        <w:jc w:val="both"/>
        <w:rPr>
          <w:sz w:val="28"/>
          <w:szCs w:val="28"/>
          <w:lang w:val="uk-UA"/>
        </w:rPr>
      </w:pPr>
      <w:r w:rsidRPr="003736B2">
        <w:rPr>
          <w:sz w:val="28"/>
          <w:szCs w:val="28"/>
          <w:lang w:val="uk-UA"/>
        </w:rPr>
        <w:t>1</w:t>
      </w:r>
      <w:r w:rsidR="00EB0EF3">
        <w:rPr>
          <w:sz w:val="28"/>
          <w:szCs w:val="28"/>
          <w:lang w:val="uk-UA"/>
        </w:rPr>
        <w:t>3</w:t>
      </w:r>
      <w:r w:rsidRPr="003736B2">
        <w:rPr>
          <w:sz w:val="28"/>
          <w:szCs w:val="28"/>
          <w:lang w:val="uk-UA"/>
        </w:rPr>
        <w:t xml:space="preserve">. </w:t>
      </w:r>
      <w:r w:rsidR="00900A57" w:rsidRPr="003736B2">
        <w:rPr>
          <w:sz w:val="28"/>
          <w:szCs w:val="28"/>
          <w:lang w:val="uk-UA"/>
        </w:rPr>
        <w:t>Новоолександрівська ЗОШ І-ІІ ступенів</w:t>
      </w:r>
      <w:r w:rsidR="007E2CE6" w:rsidRPr="003736B2">
        <w:rPr>
          <w:sz w:val="28"/>
          <w:szCs w:val="28"/>
          <w:lang w:val="uk-UA"/>
        </w:rPr>
        <w:t>,</w:t>
      </w:r>
      <w:r w:rsidR="00900A57" w:rsidRPr="003736B2">
        <w:rPr>
          <w:sz w:val="28"/>
          <w:szCs w:val="28"/>
          <w:lang w:val="uk-UA"/>
        </w:rPr>
        <w:t xml:space="preserve"> координатор Рябушенко О.С. </w:t>
      </w:r>
    </w:p>
    <w:p w:rsidR="00CE0F36" w:rsidRDefault="00235065" w:rsidP="0077746C">
      <w:pPr>
        <w:spacing w:line="276" w:lineRule="auto"/>
        <w:ind w:firstLine="284"/>
        <w:jc w:val="both"/>
        <w:rPr>
          <w:sz w:val="28"/>
          <w:szCs w:val="28"/>
          <w:lang w:val="uk-UA"/>
        </w:rPr>
      </w:pPr>
      <w:r>
        <w:rPr>
          <w:sz w:val="28"/>
          <w:szCs w:val="28"/>
          <w:lang w:val="uk-UA"/>
        </w:rPr>
        <w:t xml:space="preserve">      </w:t>
      </w:r>
      <w:r w:rsidR="007E2CE6" w:rsidRPr="003736B2">
        <w:rPr>
          <w:sz w:val="28"/>
          <w:szCs w:val="28"/>
          <w:lang w:val="uk-UA"/>
        </w:rPr>
        <w:t>(1</w:t>
      </w:r>
      <w:r w:rsidR="00EB0EF3">
        <w:rPr>
          <w:sz w:val="28"/>
          <w:szCs w:val="28"/>
          <w:lang w:val="uk-UA"/>
        </w:rPr>
        <w:t>8</w:t>
      </w:r>
      <w:r w:rsidR="00900A57" w:rsidRPr="003736B2">
        <w:rPr>
          <w:sz w:val="28"/>
          <w:szCs w:val="28"/>
          <w:lang w:val="uk-UA"/>
        </w:rPr>
        <w:t xml:space="preserve"> учасників</w:t>
      </w:r>
      <w:r w:rsidR="00806A8D">
        <w:rPr>
          <w:sz w:val="28"/>
          <w:szCs w:val="28"/>
          <w:lang w:val="uk-UA"/>
        </w:rPr>
        <w:t>:</w:t>
      </w:r>
      <w:r w:rsidR="00900A57" w:rsidRPr="003736B2">
        <w:rPr>
          <w:sz w:val="28"/>
          <w:szCs w:val="28"/>
          <w:lang w:val="uk-UA"/>
        </w:rPr>
        <w:t xml:space="preserve"> </w:t>
      </w:r>
      <w:r w:rsidR="00EB0EF3">
        <w:rPr>
          <w:sz w:val="28"/>
          <w:szCs w:val="28"/>
          <w:lang w:val="uk-UA"/>
        </w:rPr>
        <w:t>3</w:t>
      </w:r>
      <w:r w:rsidR="00900A57" w:rsidRPr="003736B2">
        <w:rPr>
          <w:sz w:val="28"/>
          <w:szCs w:val="28"/>
          <w:lang w:val="uk-UA"/>
        </w:rPr>
        <w:t xml:space="preserve"> відмінни</w:t>
      </w:r>
      <w:r w:rsidR="00806A8D">
        <w:rPr>
          <w:sz w:val="28"/>
          <w:szCs w:val="28"/>
          <w:lang w:val="uk-UA"/>
        </w:rPr>
        <w:t>х результ</w:t>
      </w:r>
      <w:r w:rsidR="002F7382" w:rsidRPr="003736B2">
        <w:rPr>
          <w:sz w:val="28"/>
          <w:szCs w:val="28"/>
          <w:lang w:val="uk-UA"/>
        </w:rPr>
        <w:t>ати</w:t>
      </w:r>
      <w:r w:rsidR="00900A57" w:rsidRPr="003736B2">
        <w:rPr>
          <w:sz w:val="28"/>
          <w:szCs w:val="28"/>
          <w:lang w:val="uk-UA"/>
        </w:rPr>
        <w:t>,</w:t>
      </w:r>
      <w:r w:rsidR="00806A8D">
        <w:rPr>
          <w:sz w:val="28"/>
          <w:szCs w:val="28"/>
          <w:lang w:val="uk-UA"/>
        </w:rPr>
        <w:t xml:space="preserve"> </w:t>
      </w:r>
      <w:r w:rsidR="00EB0EF3">
        <w:rPr>
          <w:sz w:val="28"/>
          <w:szCs w:val="28"/>
          <w:lang w:val="uk-UA"/>
        </w:rPr>
        <w:t>6</w:t>
      </w:r>
      <w:r w:rsidR="00900A57" w:rsidRPr="003736B2">
        <w:rPr>
          <w:sz w:val="28"/>
          <w:szCs w:val="28"/>
          <w:lang w:val="uk-UA"/>
        </w:rPr>
        <w:t xml:space="preserve"> добрих); </w:t>
      </w:r>
    </w:p>
    <w:p w:rsidR="00CE0F36" w:rsidRPr="003736B2" w:rsidRDefault="006F4451" w:rsidP="0077746C">
      <w:pPr>
        <w:spacing w:line="276" w:lineRule="auto"/>
        <w:ind w:firstLine="284"/>
        <w:jc w:val="both"/>
        <w:rPr>
          <w:sz w:val="28"/>
          <w:szCs w:val="28"/>
          <w:lang w:val="uk-UA"/>
        </w:rPr>
      </w:pPr>
      <w:r w:rsidRPr="003736B2">
        <w:rPr>
          <w:sz w:val="28"/>
          <w:szCs w:val="28"/>
          <w:lang w:val="uk-UA"/>
        </w:rPr>
        <w:t>1</w:t>
      </w:r>
      <w:r w:rsidR="00EB0EF3">
        <w:rPr>
          <w:sz w:val="28"/>
          <w:szCs w:val="28"/>
          <w:lang w:val="uk-UA"/>
        </w:rPr>
        <w:t>4</w:t>
      </w:r>
      <w:r w:rsidRPr="003736B2">
        <w:rPr>
          <w:sz w:val="28"/>
          <w:szCs w:val="28"/>
          <w:lang w:val="uk-UA"/>
        </w:rPr>
        <w:t xml:space="preserve">. </w:t>
      </w:r>
      <w:r w:rsidR="002F7382" w:rsidRPr="003736B2">
        <w:rPr>
          <w:sz w:val="28"/>
          <w:szCs w:val="28"/>
          <w:lang w:val="uk-UA"/>
        </w:rPr>
        <w:t>Стоянівська ЗОШ І-ІІ ступенів (координатор Іщенко І.М.)</w:t>
      </w:r>
    </w:p>
    <w:p w:rsidR="00CE0F36" w:rsidRPr="003736B2" w:rsidRDefault="00A573DE" w:rsidP="0077746C">
      <w:pPr>
        <w:spacing w:line="276" w:lineRule="auto"/>
        <w:ind w:firstLine="284"/>
        <w:jc w:val="both"/>
        <w:rPr>
          <w:sz w:val="28"/>
          <w:szCs w:val="28"/>
          <w:lang w:val="uk-UA"/>
        </w:rPr>
      </w:pPr>
      <w:r>
        <w:rPr>
          <w:sz w:val="28"/>
          <w:szCs w:val="28"/>
          <w:lang w:val="uk-UA"/>
        </w:rPr>
        <w:t xml:space="preserve">     </w:t>
      </w:r>
      <w:r w:rsidR="009B1F05" w:rsidRPr="003736B2">
        <w:rPr>
          <w:sz w:val="28"/>
          <w:szCs w:val="28"/>
          <w:lang w:val="uk-UA"/>
        </w:rPr>
        <w:t>(</w:t>
      </w:r>
      <w:r w:rsidR="00EB0EF3">
        <w:rPr>
          <w:sz w:val="28"/>
          <w:szCs w:val="28"/>
          <w:lang w:val="uk-UA"/>
        </w:rPr>
        <w:t>13</w:t>
      </w:r>
      <w:r w:rsidR="009B1F05" w:rsidRPr="003736B2">
        <w:rPr>
          <w:sz w:val="28"/>
          <w:szCs w:val="28"/>
          <w:lang w:val="uk-UA"/>
        </w:rPr>
        <w:t xml:space="preserve"> учасник</w:t>
      </w:r>
      <w:r w:rsidR="007E2CE6" w:rsidRPr="003736B2">
        <w:rPr>
          <w:sz w:val="28"/>
          <w:szCs w:val="28"/>
          <w:lang w:val="uk-UA"/>
        </w:rPr>
        <w:t>ів</w:t>
      </w:r>
      <w:r w:rsidR="00806A8D">
        <w:rPr>
          <w:sz w:val="28"/>
          <w:szCs w:val="28"/>
          <w:lang w:val="uk-UA"/>
        </w:rPr>
        <w:t xml:space="preserve">: </w:t>
      </w:r>
      <w:r w:rsidR="00EB0EF3">
        <w:rPr>
          <w:sz w:val="28"/>
          <w:szCs w:val="28"/>
          <w:lang w:val="uk-UA"/>
        </w:rPr>
        <w:t>7</w:t>
      </w:r>
      <w:r w:rsidR="009B1F05" w:rsidRPr="003736B2">
        <w:rPr>
          <w:sz w:val="28"/>
          <w:szCs w:val="28"/>
          <w:lang w:val="uk-UA"/>
        </w:rPr>
        <w:t xml:space="preserve"> добрих</w:t>
      </w:r>
      <w:r w:rsidR="00235065">
        <w:rPr>
          <w:sz w:val="28"/>
          <w:szCs w:val="28"/>
          <w:lang w:val="uk-UA"/>
        </w:rPr>
        <w:t xml:space="preserve"> результат</w:t>
      </w:r>
      <w:r w:rsidR="00EB0EF3">
        <w:rPr>
          <w:sz w:val="28"/>
          <w:szCs w:val="28"/>
          <w:lang w:val="uk-UA"/>
        </w:rPr>
        <w:t>и</w:t>
      </w:r>
      <w:r w:rsidR="009B1F05" w:rsidRPr="003736B2">
        <w:rPr>
          <w:sz w:val="28"/>
          <w:szCs w:val="28"/>
          <w:lang w:val="uk-UA"/>
        </w:rPr>
        <w:t xml:space="preserve">); </w:t>
      </w:r>
    </w:p>
    <w:p w:rsidR="007E2CE6" w:rsidRPr="003736B2" w:rsidRDefault="00EB0EF3" w:rsidP="0077746C">
      <w:pPr>
        <w:spacing w:line="276" w:lineRule="auto"/>
        <w:ind w:firstLine="284"/>
        <w:jc w:val="both"/>
        <w:rPr>
          <w:sz w:val="28"/>
          <w:szCs w:val="28"/>
          <w:lang w:val="uk-UA"/>
        </w:rPr>
      </w:pPr>
      <w:r>
        <w:rPr>
          <w:sz w:val="28"/>
          <w:szCs w:val="28"/>
          <w:lang w:val="uk-UA"/>
        </w:rPr>
        <w:t>15</w:t>
      </w:r>
      <w:r w:rsidR="006F4451" w:rsidRPr="003736B2">
        <w:rPr>
          <w:sz w:val="28"/>
          <w:szCs w:val="28"/>
          <w:lang w:val="uk-UA"/>
        </w:rPr>
        <w:t xml:space="preserve">. </w:t>
      </w:r>
      <w:r w:rsidR="007E2CE6" w:rsidRPr="003736B2">
        <w:rPr>
          <w:sz w:val="28"/>
          <w:szCs w:val="28"/>
          <w:lang w:val="uk-UA"/>
        </w:rPr>
        <w:t>Ц</w:t>
      </w:r>
      <w:r w:rsidR="00806A8D">
        <w:rPr>
          <w:sz w:val="28"/>
          <w:szCs w:val="28"/>
          <w:lang w:val="uk-UA"/>
        </w:rPr>
        <w:t>ебриківська</w:t>
      </w:r>
      <w:r w:rsidR="007E2CE6" w:rsidRPr="003736B2">
        <w:rPr>
          <w:sz w:val="28"/>
          <w:szCs w:val="28"/>
          <w:lang w:val="uk-UA"/>
        </w:rPr>
        <w:t xml:space="preserve"> ЗОШ І-ІІ ступенів, координатор </w:t>
      </w:r>
      <w:r w:rsidR="002F7382" w:rsidRPr="003736B2">
        <w:rPr>
          <w:sz w:val="28"/>
          <w:szCs w:val="28"/>
          <w:lang w:val="uk-UA"/>
        </w:rPr>
        <w:t>Б</w:t>
      </w:r>
      <w:r w:rsidR="00806A8D">
        <w:rPr>
          <w:sz w:val="28"/>
          <w:szCs w:val="28"/>
          <w:lang w:val="uk-UA"/>
        </w:rPr>
        <w:t>урлаченко С.М.</w:t>
      </w:r>
    </w:p>
    <w:p w:rsidR="00CE0F36" w:rsidRPr="003736B2" w:rsidRDefault="00A573DE" w:rsidP="0077746C">
      <w:pPr>
        <w:spacing w:line="276" w:lineRule="auto"/>
        <w:ind w:firstLine="284"/>
        <w:jc w:val="both"/>
        <w:rPr>
          <w:sz w:val="28"/>
          <w:szCs w:val="28"/>
          <w:lang w:val="uk-UA"/>
        </w:rPr>
      </w:pPr>
      <w:r>
        <w:rPr>
          <w:sz w:val="28"/>
          <w:szCs w:val="28"/>
          <w:lang w:val="uk-UA"/>
        </w:rPr>
        <w:t xml:space="preserve">     </w:t>
      </w:r>
      <w:r w:rsidR="007E2CE6" w:rsidRPr="003736B2">
        <w:rPr>
          <w:sz w:val="28"/>
          <w:szCs w:val="28"/>
          <w:lang w:val="uk-UA"/>
        </w:rPr>
        <w:t>(</w:t>
      </w:r>
      <w:r w:rsidR="00EB0EF3">
        <w:rPr>
          <w:sz w:val="28"/>
          <w:szCs w:val="28"/>
          <w:lang w:val="uk-UA"/>
        </w:rPr>
        <w:t>17</w:t>
      </w:r>
      <w:r w:rsidR="007E2CE6" w:rsidRPr="003736B2">
        <w:rPr>
          <w:sz w:val="28"/>
          <w:szCs w:val="28"/>
          <w:lang w:val="uk-UA"/>
        </w:rPr>
        <w:t xml:space="preserve"> учасник</w:t>
      </w:r>
      <w:r w:rsidR="00EB0EF3">
        <w:rPr>
          <w:sz w:val="28"/>
          <w:szCs w:val="28"/>
          <w:lang w:val="uk-UA"/>
        </w:rPr>
        <w:t>ів: 10</w:t>
      </w:r>
      <w:r w:rsidR="007E2CE6" w:rsidRPr="003736B2">
        <w:rPr>
          <w:sz w:val="28"/>
          <w:szCs w:val="28"/>
          <w:lang w:val="uk-UA"/>
        </w:rPr>
        <w:t xml:space="preserve"> добри</w:t>
      </w:r>
      <w:r w:rsidR="0018501E" w:rsidRPr="003736B2">
        <w:rPr>
          <w:sz w:val="28"/>
          <w:szCs w:val="28"/>
          <w:lang w:val="uk-UA"/>
        </w:rPr>
        <w:t>х</w:t>
      </w:r>
      <w:r>
        <w:rPr>
          <w:sz w:val="28"/>
          <w:szCs w:val="28"/>
          <w:lang w:val="uk-UA"/>
        </w:rPr>
        <w:t xml:space="preserve"> результати</w:t>
      </w:r>
      <w:r w:rsidR="007E2CE6" w:rsidRPr="003736B2">
        <w:rPr>
          <w:sz w:val="28"/>
          <w:szCs w:val="28"/>
          <w:lang w:val="uk-UA"/>
        </w:rPr>
        <w:t>)</w:t>
      </w:r>
      <w:r w:rsidR="002F7382" w:rsidRPr="003736B2">
        <w:rPr>
          <w:sz w:val="28"/>
          <w:szCs w:val="28"/>
          <w:lang w:val="uk-UA"/>
        </w:rPr>
        <w:t>;</w:t>
      </w:r>
    </w:p>
    <w:p w:rsidR="002F7382" w:rsidRPr="003736B2" w:rsidRDefault="00EB0EF3" w:rsidP="0077746C">
      <w:pPr>
        <w:spacing w:line="276" w:lineRule="auto"/>
        <w:ind w:firstLine="284"/>
        <w:jc w:val="both"/>
        <w:rPr>
          <w:sz w:val="28"/>
          <w:szCs w:val="28"/>
          <w:lang w:val="uk-UA"/>
        </w:rPr>
      </w:pPr>
      <w:r>
        <w:rPr>
          <w:sz w:val="28"/>
          <w:szCs w:val="28"/>
          <w:lang w:val="uk-UA"/>
        </w:rPr>
        <w:t>16</w:t>
      </w:r>
      <w:r w:rsidR="002F7382" w:rsidRPr="003736B2">
        <w:rPr>
          <w:sz w:val="28"/>
          <w:szCs w:val="28"/>
          <w:lang w:val="uk-UA"/>
        </w:rPr>
        <w:t>. Чапаєвська ЗОШ І-ІІ ступенів, координатор Руснак М.К.</w:t>
      </w:r>
    </w:p>
    <w:p w:rsidR="007E2CE6" w:rsidRPr="003736B2" w:rsidRDefault="00A573DE" w:rsidP="0077746C">
      <w:pPr>
        <w:spacing w:line="276" w:lineRule="auto"/>
        <w:ind w:firstLine="284"/>
        <w:jc w:val="both"/>
        <w:rPr>
          <w:i/>
          <w:noProof/>
          <w:sz w:val="28"/>
          <w:szCs w:val="28"/>
          <w:lang w:val="uk-UA"/>
        </w:rPr>
      </w:pPr>
      <w:r>
        <w:rPr>
          <w:sz w:val="28"/>
          <w:szCs w:val="28"/>
          <w:lang w:val="uk-UA"/>
        </w:rPr>
        <w:t xml:space="preserve">     </w:t>
      </w:r>
      <w:r w:rsidR="00A41C9C" w:rsidRPr="003736B2">
        <w:rPr>
          <w:sz w:val="28"/>
          <w:szCs w:val="28"/>
          <w:lang w:val="uk-UA"/>
        </w:rPr>
        <w:t>(</w:t>
      </w:r>
      <w:r w:rsidR="00EB0EF3">
        <w:rPr>
          <w:sz w:val="28"/>
          <w:szCs w:val="28"/>
          <w:lang w:val="uk-UA"/>
        </w:rPr>
        <w:t>8</w:t>
      </w:r>
      <w:r w:rsidR="00A41C9C" w:rsidRPr="003736B2">
        <w:rPr>
          <w:sz w:val="28"/>
          <w:szCs w:val="28"/>
          <w:lang w:val="uk-UA"/>
        </w:rPr>
        <w:t xml:space="preserve"> учасників</w:t>
      </w:r>
      <w:r w:rsidR="00EB0EF3">
        <w:rPr>
          <w:sz w:val="28"/>
          <w:szCs w:val="28"/>
          <w:lang w:val="uk-UA"/>
        </w:rPr>
        <w:t>: 4 добрих результати</w:t>
      </w:r>
      <w:r w:rsidR="00A41C9C" w:rsidRPr="003736B2">
        <w:rPr>
          <w:sz w:val="28"/>
          <w:szCs w:val="28"/>
          <w:lang w:val="uk-UA"/>
        </w:rPr>
        <w:t>).</w:t>
      </w:r>
    </w:p>
    <w:p w:rsidR="00241AE7" w:rsidRDefault="009151CA" w:rsidP="0077746C">
      <w:pPr>
        <w:spacing w:line="276" w:lineRule="auto"/>
        <w:ind w:firstLine="284"/>
        <w:jc w:val="both"/>
        <w:rPr>
          <w:sz w:val="28"/>
          <w:szCs w:val="28"/>
          <w:lang w:val="uk-UA"/>
        </w:rPr>
      </w:pPr>
      <w:r w:rsidRPr="003736B2">
        <w:rPr>
          <w:sz w:val="28"/>
          <w:szCs w:val="28"/>
          <w:lang w:val="uk-UA"/>
        </w:rPr>
        <w:t xml:space="preserve">У ІІ етапі Всеукраїнської учнівської олімпіади з математики </w:t>
      </w:r>
      <w:r w:rsidR="004E5B53">
        <w:rPr>
          <w:sz w:val="28"/>
          <w:szCs w:val="28"/>
          <w:lang w:val="uk-UA"/>
        </w:rPr>
        <w:t>брал</w:t>
      </w:r>
      <w:r w:rsidRPr="003736B2">
        <w:rPr>
          <w:sz w:val="28"/>
          <w:szCs w:val="28"/>
          <w:lang w:val="uk-UA"/>
        </w:rPr>
        <w:t xml:space="preserve">и участь </w:t>
      </w:r>
      <w:r w:rsidR="00DA6A44">
        <w:rPr>
          <w:sz w:val="28"/>
          <w:szCs w:val="28"/>
          <w:lang w:val="uk-UA"/>
        </w:rPr>
        <w:t>4</w:t>
      </w:r>
      <w:r w:rsidR="00805DA6">
        <w:rPr>
          <w:sz w:val="28"/>
          <w:szCs w:val="28"/>
          <w:lang w:val="uk-UA"/>
        </w:rPr>
        <w:t>4</w:t>
      </w:r>
      <w:r w:rsidR="00DA6A44">
        <w:rPr>
          <w:sz w:val="28"/>
          <w:szCs w:val="28"/>
          <w:lang w:val="uk-UA"/>
        </w:rPr>
        <w:t xml:space="preserve"> учні</w:t>
      </w:r>
      <w:r w:rsidR="00805DA6">
        <w:rPr>
          <w:sz w:val="28"/>
          <w:szCs w:val="28"/>
          <w:lang w:val="uk-UA"/>
        </w:rPr>
        <w:t xml:space="preserve"> </w:t>
      </w:r>
      <w:r w:rsidR="00943ACF" w:rsidRPr="003736B2">
        <w:rPr>
          <w:sz w:val="28"/>
          <w:szCs w:val="28"/>
          <w:lang w:val="uk-UA"/>
        </w:rPr>
        <w:t xml:space="preserve">з </w:t>
      </w:r>
      <w:r w:rsidR="00DA6A44">
        <w:rPr>
          <w:sz w:val="28"/>
          <w:szCs w:val="28"/>
          <w:lang w:val="uk-UA"/>
        </w:rPr>
        <w:t>1</w:t>
      </w:r>
      <w:r w:rsidR="00805DA6">
        <w:rPr>
          <w:sz w:val="28"/>
          <w:szCs w:val="28"/>
          <w:lang w:val="uk-UA"/>
        </w:rPr>
        <w:t>6</w:t>
      </w:r>
      <w:r w:rsidR="00A41C9C" w:rsidRPr="003736B2">
        <w:rPr>
          <w:sz w:val="28"/>
          <w:szCs w:val="28"/>
          <w:lang w:val="uk-UA"/>
        </w:rPr>
        <w:t xml:space="preserve"> шк</w:t>
      </w:r>
      <w:r w:rsidR="00A573DE">
        <w:rPr>
          <w:sz w:val="28"/>
          <w:szCs w:val="28"/>
          <w:lang w:val="uk-UA"/>
        </w:rPr>
        <w:t>і</w:t>
      </w:r>
      <w:r w:rsidR="00943ACF" w:rsidRPr="003736B2">
        <w:rPr>
          <w:sz w:val="28"/>
          <w:szCs w:val="28"/>
          <w:lang w:val="uk-UA"/>
        </w:rPr>
        <w:t>л.</w:t>
      </w:r>
      <w:r w:rsidR="006F4451" w:rsidRPr="003736B2">
        <w:rPr>
          <w:sz w:val="28"/>
          <w:szCs w:val="28"/>
          <w:lang w:val="uk-UA"/>
        </w:rPr>
        <w:t xml:space="preserve"> </w:t>
      </w:r>
      <w:r w:rsidR="00805DA6">
        <w:rPr>
          <w:sz w:val="28"/>
          <w:szCs w:val="28"/>
          <w:lang w:val="uk-UA"/>
        </w:rPr>
        <w:t>8</w:t>
      </w:r>
      <w:r w:rsidR="006F4451" w:rsidRPr="003736B2">
        <w:rPr>
          <w:sz w:val="28"/>
          <w:szCs w:val="28"/>
          <w:lang w:val="uk-UA"/>
        </w:rPr>
        <w:t xml:space="preserve"> учнів (</w:t>
      </w:r>
      <w:r w:rsidR="00805DA6">
        <w:rPr>
          <w:sz w:val="28"/>
          <w:szCs w:val="28"/>
          <w:lang w:val="uk-UA"/>
        </w:rPr>
        <w:t>18</w:t>
      </w:r>
      <w:r w:rsidR="00A573DE">
        <w:rPr>
          <w:sz w:val="28"/>
          <w:szCs w:val="28"/>
          <w:lang w:val="uk-UA"/>
        </w:rPr>
        <w:t xml:space="preserve"> %) отримали по 0 балів, </w:t>
      </w:r>
      <w:r w:rsidR="00805DA6">
        <w:rPr>
          <w:sz w:val="28"/>
          <w:szCs w:val="28"/>
          <w:lang w:val="uk-UA"/>
        </w:rPr>
        <w:t>20</w:t>
      </w:r>
      <w:r w:rsidR="006F4451" w:rsidRPr="003736B2">
        <w:rPr>
          <w:sz w:val="28"/>
          <w:szCs w:val="28"/>
          <w:lang w:val="uk-UA"/>
        </w:rPr>
        <w:t xml:space="preserve"> учні</w:t>
      </w:r>
      <w:r w:rsidR="00A573DE">
        <w:rPr>
          <w:sz w:val="28"/>
          <w:szCs w:val="28"/>
          <w:lang w:val="uk-UA"/>
        </w:rPr>
        <w:t>в</w:t>
      </w:r>
      <w:r w:rsidR="006F4451" w:rsidRPr="003736B2">
        <w:rPr>
          <w:sz w:val="28"/>
          <w:szCs w:val="28"/>
          <w:lang w:val="uk-UA"/>
        </w:rPr>
        <w:t xml:space="preserve"> (</w:t>
      </w:r>
      <w:r w:rsidR="00805DA6">
        <w:rPr>
          <w:sz w:val="28"/>
          <w:szCs w:val="28"/>
          <w:lang w:val="uk-UA"/>
        </w:rPr>
        <w:t>4</w:t>
      </w:r>
      <w:r w:rsidR="00F65FFE">
        <w:rPr>
          <w:sz w:val="28"/>
          <w:szCs w:val="28"/>
          <w:lang w:val="uk-UA"/>
        </w:rPr>
        <w:t>6</w:t>
      </w:r>
      <w:r w:rsidR="006F4451" w:rsidRPr="003736B2">
        <w:rPr>
          <w:sz w:val="28"/>
          <w:szCs w:val="28"/>
          <w:lang w:val="uk-UA"/>
        </w:rPr>
        <w:t xml:space="preserve"> %) від 0,5</w:t>
      </w:r>
      <w:r w:rsidR="00523ED0" w:rsidRPr="003736B2">
        <w:rPr>
          <w:sz w:val="28"/>
          <w:szCs w:val="28"/>
          <w:lang w:val="uk-UA"/>
        </w:rPr>
        <w:t xml:space="preserve"> до 5 балів; </w:t>
      </w:r>
      <w:r w:rsidR="003736B2" w:rsidRPr="003736B2">
        <w:rPr>
          <w:sz w:val="28"/>
          <w:szCs w:val="28"/>
          <w:lang w:val="uk-UA"/>
        </w:rPr>
        <w:t xml:space="preserve"> </w:t>
      </w:r>
      <w:r w:rsidR="00523ED0" w:rsidRPr="003736B2">
        <w:rPr>
          <w:sz w:val="28"/>
          <w:szCs w:val="28"/>
          <w:lang w:val="uk-UA"/>
        </w:rPr>
        <w:t xml:space="preserve"> </w:t>
      </w:r>
      <w:r w:rsidR="00805DA6">
        <w:rPr>
          <w:sz w:val="28"/>
          <w:szCs w:val="28"/>
          <w:lang w:val="uk-UA"/>
        </w:rPr>
        <w:t>1</w:t>
      </w:r>
      <w:r w:rsidR="00F65FFE">
        <w:rPr>
          <w:sz w:val="28"/>
          <w:szCs w:val="28"/>
          <w:lang w:val="uk-UA"/>
        </w:rPr>
        <w:t>5</w:t>
      </w:r>
      <w:r w:rsidR="00805DA6">
        <w:rPr>
          <w:sz w:val="28"/>
          <w:szCs w:val="28"/>
          <w:lang w:val="uk-UA"/>
        </w:rPr>
        <w:t xml:space="preserve"> </w:t>
      </w:r>
      <w:r w:rsidR="00523ED0" w:rsidRPr="003736B2">
        <w:rPr>
          <w:sz w:val="28"/>
          <w:szCs w:val="28"/>
          <w:lang w:val="uk-UA"/>
        </w:rPr>
        <w:t>учні</w:t>
      </w:r>
      <w:r w:rsidR="00805DA6">
        <w:rPr>
          <w:sz w:val="28"/>
          <w:szCs w:val="28"/>
          <w:lang w:val="uk-UA"/>
        </w:rPr>
        <w:t>в</w:t>
      </w:r>
      <w:r w:rsidR="006F4451" w:rsidRPr="003736B2">
        <w:rPr>
          <w:sz w:val="28"/>
          <w:szCs w:val="28"/>
          <w:lang w:val="uk-UA"/>
        </w:rPr>
        <w:t xml:space="preserve"> </w:t>
      </w:r>
      <w:r w:rsidR="00523ED0" w:rsidRPr="003736B2">
        <w:rPr>
          <w:sz w:val="28"/>
          <w:szCs w:val="28"/>
          <w:lang w:val="uk-UA"/>
        </w:rPr>
        <w:t>– до 1</w:t>
      </w:r>
      <w:r w:rsidR="00805DA6">
        <w:rPr>
          <w:sz w:val="28"/>
          <w:szCs w:val="28"/>
          <w:lang w:val="uk-UA"/>
        </w:rPr>
        <w:t>5</w:t>
      </w:r>
      <w:r w:rsidR="00523ED0" w:rsidRPr="003736B2">
        <w:rPr>
          <w:sz w:val="28"/>
          <w:szCs w:val="28"/>
          <w:lang w:val="uk-UA"/>
        </w:rPr>
        <w:t xml:space="preserve"> балів (</w:t>
      </w:r>
      <w:r w:rsidR="00F65FFE">
        <w:rPr>
          <w:sz w:val="28"/>
          <w:szCs w:val="28"/>
          <w:lang w:val="uk-UA"/>
        </w:rPr>
        <w:t>34</w:t>
      </w:r>
      <w:r w:rsidR="003736B2" w:rsidRPr="003736B2">
        <w:rPr>
          <w:sz w:val="28"/>
          <w:szCs w:val="28"/>
          <w:lang w:val="uk-UA"/>
        </w:rPr>
        <w:t xml:space="preserve"> %), </w:t>
      </w:r>
      <w:r w:rsidR="00805DA6">
        <w:rPr>
          <w:sz w:val="28"/>
          <w:szCs w:val="28"/>
          <w:lang w:val="uk-UA"/>
        </w:rPr>
        <w:t>1</w:t>
      </w:r>
      <w:r w:rsidR="003736B2" w:rsidRPr="003736B2">
        <w:rPr>
          <w:sz w:val="28"/>
          <w:szCs w:val="28"/>
          <w:lang w:val="uk-UA"/>
        </w:rPr>
        <w:t xml:space="preserve"> уч</w:t>
      </w:r>
      <w:r w:rsidR="00805DA6">
        <w:rPr>
          <w:sz w:val="28"/>
          <w:szCs w:val="28"/>
          <w:lang w:val="uk-UA"/>
        </w:rPr>
        <w:t>ень</w:t>
      </w:r>
      <w:r w:rsidR="003736B2" w:rsidRPr="003736B2">
        <w:rPr>
          <w:sz w:val="28"/>
          <w:szCs w:val="28"/>
          <w:lang w:val="uk-UA"/>
        </w:rPr>
        <w:t xml:space="preserve"> </w:t>
      </w:r>
      <w:r w:rsidR="00805DA6">
        <w:rPr>
          <w:sz w:val="28"/>
          <w:szCs w:val="28"/>
          <w:lang w:val="uk-UA"/>
        </w:rPr>
        <w:t>20</w:t>
      </w:r>
      <w:r w:rsidR="003736B2" w:rsidRPr="003736B2">
        <w:rPr>
          <w:sz w:val="28"/>
          <w:szCs w:val="28"/>
          <w:lang w:val="uk-UA"/>
        </w:rPr>
        <w:t xml:space="preserve"> балів (</w:t>
      </w:r>
      <w:r w:rsidR="00F65FFE">
        <w:rPr>
          <w:sz w:val="28"/>
          <w:szCs w:val="28"/>
          <w:lang w:val="uk-UA"/>
        </w:rPr>
        <w:t>2</w:t>
      </w:r>
      <w:r w:rsidR="00A573DE">
        <w:rPr>
          <w:sz w:val="28"/>
          <w:szCs w:val="28"/>
          <w:lang w:val="uk-UA"/>
        </w:rPr>
        <w:t xml:space="preserve"> %). </w:t>
      </w:r>
    </w:p>
    <w:p w:rsidR="00523ED0" w:rsidRDefault="00F65FFE" w:rsidP="0077746C">
      <w:pPr>
        <w:spacing w:line="276" w:lineRule="auto"/>
        <w:ind w:firstLine="284"/>
        <w:jc w:val="both"/>
        <w:rPr>
          <w:sz w:val="28"/>
          <w:szCs w:val="28"/>
          <w:lang w:val="uk-UA"/>
        </w:rPr>
      </w:pPr>
      <w:r>
        <w:rPr>
          <w:sz w:val="28"/>
          <w:szCs w:val="28"/>
          <w:lang w:val="uk-UA"/>
        </w:rPr>
        <w:t>Результати: у</w:t>
      </w:r>
      <w:r w:rsidR="00A573DE">
        <w:rPr>
          <w:sz w:val="28"/>
          <w:szCs w:val="28"/>
          <w:lang w:val="uk-UA"/>
        </w:rPr>
        <w:t>ч</w:t>
      </w:r>
      <w:r>
        <w:rPr>
          <w:sz w:val="28"/>
          <w:szCs w:val="28"/>
          <w:lang w:val="uk-UA"/>
        </w:rPr>
        <w:t>ень</w:t>
      </w:r>
      <w:r w:rsidR="00DA6A44">
        <w:rPr>
          <w:sz w:val="28"/>
          <w:szCs w:val="28"/>
          <w:lang w:val="uk-UA"/>
        </w:rPr>
        <w:t xml:space="preserve"> 6</w:t>
      </w:r>
      <w:r w:rsidR="003736B2" w:rsidRPr="003736B2">
        <w:rPr>
          <w:sz w:val="28"/>
          <w:szCs w:val="28"/>
          <w:lang w:val="uk-UA"/>
        </w:rPr>
        <w:t xml:space="preserve"> класу</w:t>
      </w:r>
      <w:r w:rsidR="00DA6A44">
        <w:rPr>
          <w:sz w:val="28"/>
          <w:szCs w:val="28"/>
          <w:lang w:val="uk-UA"/>
        </w:rPr>
        <w:t xml:space="preserve"> </w:t>
      </w:r>
      <w:r>
        <w:rPr>
          <w:sz w:val="28"/>
          <w:szCs w:val="28"/>
          <w:lang w:val="uk-UA"/>
        </w:rPr>
        <w:t>Чабан Микола (Великокомарів</w:t>
      </w:r>
      <w:r w:rsidR="00DA6A44">
        <w:rPr>
          <w:sz w:val="28"/>
          <w:szCs w:val="28"/>
          <w:lang w:val="uk-UA"/>
        </w:rPr>
        <w:t xml:space="preserve">ська ЗОШ І-ІІІ ступенів, вчителька </w:t>
      </w:r>
      <w:r>
        <w:rPr>
          <w:sz w:val="28"/>
          <w:szCs w:val="28"/>
          <w:lang w:val="uk-UA"/>
        </w:rPr>
        <w:t>Гусятнікова О.Г.</w:t>
      </w:r>
      <w:r w:rsidR="00DA6A44">
        <w:rPr>
          <w:sz w:val="28"/>
          <w:szCs w:val="28"/>
          <w:lang w:val="uk-UA"/>
        </w:rPr>
        <w:t xml:space="preserve">) </w:t>
      </w:r>
      <w:r w:rsidR="003736B2" w:rsidRPr="003736B2">
        <w:rPr>
          <w:sz w:val="28"/>
          <w:szCs w:val="28"/>
          <w:lang w:val="uk-UA"/>
        </w:rPr>
        <w:t>посі</w:t>
      </w:r>
      <w:r>
        <w:rPr>
          <w:sz w:val="28"/>
          <w:szCs w:val="28"/>
          <w:lang w:val="uk-UA"/>
        </w:rPr>
        <w:t>в</w:t>
      </w:r>
      <w:r w:rsidR="003736B2" w:rsidRPr="003736B2">
        <w:rPr>
          <w:sz w:val="28"/>
          <w:szCs w:val="28"/>
          <w:lang w:val="uk-UA"/>
        </w:rPr>
        <w:t xml:space="preserve"> ІІ місце</w:t>
      </w:r>
      <w:r w:rsidR="00DA6A44">
        <w:rPr>
          <w:sz w:val="28"/>
          <w:szCs w:val="28"/>
          <w:lang w:val="uk-UA"/>
        </w:rPr>
        <w:t xml:space="preserve">; </w:t>
      </w:r>
      <w:r>
        <w:rPr>
          <w:sz w:val="28"/>
          <w:szCs w:val="28"/>
          <w:lang w:val="uk-UA"/>
        </w:rPr>
        <w:t>учениця 6 класу Шульгіна Світлана (Великоплосківська ЗОШ І-ІІ ступенів, вчителька Лютова І.А.), учениця 8 класу Ровенко Анастасія (Новопетрівська ЗОШ І-ІІІ ступенів, вчителька Терещенко В.П.), учениця 9 класу Маслова Інна (Великоплосківський НВК, вчителька Семид</w:t>
      </w:r>
      <w:r w:rsidR="00A61D54">
        <w:rPr>
          <w:sz w:val="28"/>
          <w:szCs w:val="28"/>
          <w:lang w:val="uk-UA"/>
        </w:rPr>
        <w:t>є</w:t>
      </w:r>
      <w:r>
        <w:rPr>
          <w:sz w:val="28"/>
          <w:szCs w:val="28"/>
          <w:lang w:val="uk-UA"/>
        </w:rPr>
        <w:t xml:space="preserve">тнова </w:t>
      </w:r>
      <w:r w:rsidR="00A61D54">
        <w:rPr>
          <w:sz w:val="28"/>
          <w:szCs w:val="28"/>
          <w:lang w:val="uk-UA"/>
        </w:rPr>
        <w:t>Н.В.)</w:t>
      </w:r>
      <w:r>
        <w:rPr>
          <w:sz w:val="28"/>
          <w:szCs w:val="28"/>
          <w:lang w:val="uk-UA"/>
        </w:rPr>
        <w:t xml:space="preserve"> посіл</w:t>
      </w:r>
      <w:r w:rsidR="00A61D54">
        <w:rPr>
          <w:sz w:val="28"/>
          <w:szCs w:val="28"/>
          <w:lang w:val="uk-UA"/>
        </w:rPr>
        <w:t>и ІІІ місце</w:t>
      </w:r>
      <w:r>
        <w:rPr>
          <w:sz w:val="28"/>
          <w:szCs w:val="28"/>
          <w:lang w:val="uk-UA"/>
        </w:rPr>
        <w:t xml:space="preserve"> </w:t>
      </w:r>
      <w:r w:rsidR="00DA6A44">
        <w:rPr>
          <w:sz w:val="28"/>
          <w:szCs w:val="28"/>
          <w:lang w:val="uk-UA"/>
        </w:rPr>
        <w:t xml:space="preserve"> у ІІ етапі</w:t>
      </w:r>
      <w:r w:rsidR="0077746C">
        <w:rPr>
          <w:sz w:val="28"/>
          <w:szCs w:val="28"/>
          <w:lang w:val="uk-UA"/>
        </w:rPr>
        <w:t xml:space="preserve"> Всеукраїнськ</w:t>
      </w:r>
      <w:r w:rsidR="00DA6A44">
        <w:rPr>
          <w:sz w:val="28"/>
          <w:szCs w:val="28"/>
          <w:lang w:val="uk-UA"/>
        </w:rPr>
        <w:t>ої</w:t>
      </w:r>
      <w:r w:rsidR="0077746C">
        <w:rPr>
          <w:sz w:val="28"/>
          <w:szCs w:val="28"/>
          <w:lang w:val="uk-UA"/>
        </w:rPr>
        <w:t xml:space="preserve"> учнівськ</w:t>
      </w:r>
      <w:r w:rsidR="00DA6A44">
        <w:rPr>
          <w:sz w:val="28"/>
          <w:szCs w:val="28"/>
          <w:lang w:val="uk-UA"/>
        </w:rPr>
        <w:t>ої</w:t>
      </w:r>
      <w:r w:rsidR="0077746C">
        <w:rPr>
          <w:sz w:val="28"/>
          <w:szCs w:val="28"/>
          <w:lang w:val="uk-UA"/>
        </w:rPr>
        <w:t xml:space="preserve"> олімпіад</w:t>
      </w:r>
      <w:r w:rsidR="00DA6A44">
        <w:rPr>
          <w:sz w:val="28"/>
          <w:szCs w:val="28"/>
          <w:lang w:val="uk-UA"/>
        </w:rPr>
        <w:t>и</w:t>
      </w:r>
      <w:r w:rsidR="0077746C">
        <w:rPr>
          <w:sz w:val="28"/>
          <w:szCs w:val="28"/>
          <w:lang w:val="uk-UA"/>
        </w:rPr>
        <w:t xml:space="preserve"> з математики.</w:t>
      </w:r>
      <w:r w:rsidR="00241AE7">
        <w:rPr>
          <w:sz w:val="28"/>
          <w:szCs w:val="28"/>
          <w:lang w:val="uk-UA"/>
        </w:rPr>
        <w:t xml:space="preserve"> </w:t>
      </w:r>
      <w:r w:rsidR="00523ED0" w:rsidRPr="003736B2">
        <w:rPr>
          <w:sz w:val="28"/>
          <w:szCs w:val="28"/>
          <w:lang w:val="uk-UA"/>
        </w:rPr>
        <w:t xml:space="preserve">Дані результати свідчать про недостатню підготовку учнів до розв’язування нестандартних задач, задач підвищеної складності. </w:t>
      </w:r>
      <w:r w:rsidR="006F4451" w:rsidRPr="003736B2">
        <w:rPr>
          <w:sz w:val="28"/>
          <w:szCs w:val="28"/>
          <w:lang w:val="uk-UA"/>
        </w:rPr>
        <w:t xml:space="preserve"> </w:t>
      </w:r>
      <w:r w:rsidR="00523ED0" w:rsidRPr="003736B2">
        <w:rPr>
          <w:sz w:val="28"/>
          <w:szCs w:val="28"/>
          <w:lang w:val="uk-UA"/>
        </w:rPr>
        <w:t xml:space="preserve">Всім вчителям потрібно активізувати </w:t>
      </w:r>
      <w:r w:rsidR="00D3389F" w:rsidRPr="003736B2">
        <w:rPr>
          <w:sz w:val="28"/>
          <w:szCs w:val="28"/>
          <w:lang w:val="uk-UA"/>
        </w:rPr>
        <w:t>роботу з обдарованими дітьми.</w:t>
      </w:r>
      <w:r w:rsidR="00A61D54">
        <w:rPr>
          <w:sz w:val="28"/>
          <w:szCs w:val="28"/>
          <w:lang w:val="uk-UA"/>
        </w:rPr>
        <w:t xml:space="preserve"> На ІІІ етап Всеукраїнських учнівських олімпіад до міста Одеси не було заявлено жодного учасника через низькі результати.</w:t>
      </w:r>
    </w:p>
    <w:p w:rsidR="002A50B3" w:rsidRPr="00EA4EBE" w:rsidRDefault="002A50B3" w:rsidP="002A50B3">
      <w:pPr>
        <w:pStyle w:val="a7"/>
        <w:ind w:firstLine="851"/>
        <w:rPr>
          <w:szCs w:val="28"/>
        </w:rPr>
      </w:pPr>
      <w:r w:rsidRPr="00EA4EBE">
        <w:rPr>
          <w:szCs w:val="28"/>
        </w:rPr>
        <w:t>Аналіз роботи МО дає змогу зробити висновок:  завдання, які були сплановані на 201</w:t>
      </w:r>
      <w:r>
        <w:rPr>
          <w:szCs w:val="28"/>
        </w:rPr>
        <w:t>5/2</w:t>
      </w:r>
      <w:r w:rsidRPr="00EA4EBE">
        <w:rPr>
          <w:szCs w:val="28"/>
        </w:rPr>
        <w:t>01</w:t>
      </w:r>
      <w:r>
        <w:rPr>
          <w:szCs w:val="28"/>
        </w:rPr>
        <w:t>6</w:t>
      </w:r>
      <w:r w:rsidRPr="00EA4EBE">
        <w:rPr>
          <w:szCs w:val="28"/>
        </w:rPr>
        <w:t xml:space="preserve"> навчальний рік </w:t>
      </w:r>
      <w:r w:rsidR="00E36B09">
        <w:rPr>
          <w:szCs w:val="28"/>
        </w:rPr>
        <w:t xml:space="preserve">в </w:t>
      </w:r>
      <w:r w:rsidRPr="00EA4EBE">
        <w:rPr>
          <w:szCs w:val="28"/>
        </w:rPr>
        <w:t>основному виконані, результативність роботи вчителів МО є задовільною.</w:t>
      </w:r>
    </w:p>
    <w:p w:rsidR="002A50B3" w:rsidRPr="003736B2" w:rsidRDefault="002A50B3" w:rsidP="0077746C">
      <w:pPr>
        <w:spacing w:line="276" w:lineRule="auto"/>
        <w:ind w:firstLine="284"/>
        <w:jc w:val="both"/>
        <w:rPr>
          <w:sz w:val="28"/>
          <w:szCs w:val="28"/>
          <w:lang w:val="uk-UA"/>
        </w:rPr>
      </w:pPr>
    </w:p>
    <w:p w:rsidR="000338D0" w:rsidRDefault="009151CA" w:rsidP="0077746C">
      <w:pPr>
        <w:spacing w:line="276" w:lineRule="auto"/>
        <w:ind w:firstLine="284"/>
        <w:jc w:val="both"/>
        <w:rPr>
          <w:sz w:val="28"/>
          <w:szCs w:val="28"/>
          <w:lang w:val="uk-UA"/>
        </w:rPr>
      </w:pPr>
      <w:r w:rsidRPr="003736B2">
        <w:rPr>
          <w:sz w:val="28"/>
          <w:szCs w:val="28"/>
          <w:lang w:val="uk-UA"/>
        </w:rPr>
        <w:lastRenderedPageBreak/>
        <w:t xml:space="preserve">  В</w:t>
      </w:r>
      <w:r w:rsidR="00BC724A" w:rsidRPr="003736B2">
        <w:rPr>
          <w:sz w:val="28"/>
          <w:szCs w:val="28"/>
          <w:lang w:val="uk-UA"/>
        </w:rPr>
        <w:t xml:space="preserve">ирішити </w:t>
      </w:r>
      <w:r w:rsidRPr="003736B2">
        <w:rPr>
          <w:sz w:val="28"/>
          <w:szCs w:val="28"/>
          <w:lang w:val="uk-UA"/>
        </w:rPr>
        <w:t>актуальні  проблеми</w:t>
      </w:r>
      <w:r w:rsidR="00BC724A" w:rsidRPr="003736B2">
        <w:rPr>
          <w:sz w:val="28"/>
          <w:szCs w:val="28"/>
          <w:lang w:val="uk-UA"/>
        </w:rPr>
        <w:t xml:space="preserve"> можна лише в спільній взаємодії науково – методичної діяльності методичного об’єднання, </w:t>
      </w:r>
      <w:r w:rsidR="002A50B3">
        <w:rPr>
          <w:sz w:val="28"/>
          <w:szCs w:val="28"/>
          <w:lang w:val="uk-UA"/>
        </w:rPr>
        <w:t>адже професійно-компетентний вчитель – успішний та компетентний учень. Професійна діяльність педагога характеризується його особистісними якостями і професійною компетентністю.</w:t>
      </w:r>
    </w:p>
    <w:p w:rsidR="00B71AFA" w:rsidRPr="00B71AFA" w:rsidRDefault="00B71AFA" w:rsidP="00B71AFA">
      <w:pPr>
        <w:spacing w:line="276" w:lineRule="auto"/>
        <w:ind w:firstLine="284"/>
        <w:jc w:val="both"/>
        <w:rPr>
          <w:sz w:val="28"/>
          <w:szCs w:val="28"/>
          <w:lang w:val="uk-UA"/>
        </w:rPr>
      </w:pPr>
      <w:r w:rsidRPr="00B71AFA">
        <w:rPr>
          <w:sz w:val="28"/>
          <w:szCs w:val="28"/>
          <w:lang w:val="uk-UA"/>
        </w:rPr>
        <w:t xml:space="preserve">У цьому навчальному році РМО вчителів математики буде продовжувати працювати  над  проблемою «Підвищення ефективності і якості математичної освіти шляхом впровадження сучасних форм організації навчальної діяльності учнів». </w:t>
      </w:r>
    </w:p>
    <w:p w:rsidR="00B71AFA" w:rsidRPr="00B71AFA" w:rsidRDefault="00B71AFA" w:rsidP="00B71AFA">
      <w:pPr>
        <w:spacing w:line="276" w:lineRule="auto"/>
        <w:ind w:firstLine="284"/>
        <w:jc w:val="both"/>
        <w:rPr>
          <w:sz w:val="28"/>
          <w:szCs w:val="28"/>
          <w:lang w:val="uk-UA"/>
        </w:rPr>
      </w:pPr>
      <w:r w:rsidRPr="00B71AFA">
        <w:rPr>
          <w:sz w:val="28"/>
          <w:szCs w:val="28"/>
          <w:lang w:val="uk-UA"/>
        </w:rPr>
        <w:t>Цілі методичної роботи у новому навчальному році визначені наступні:</w:t>
      </w:r>
    </w:p>
    <w:p w:rsidR="00B71AFA" w:rsidRPr="00B71AFA" w:rsidRDefault="00B71AFA" w:rsidP="00B71AFA">
      <w:pPr>
        <w:spacing w:line="360" w:lineRule="auto"/>
        <w:jc w:val="both"/>
        <w:rPr>
          <w:sz w:val="28"/>
          <w:szCs w:val="28"/>
          <w:lang w:val="uk-UA"/>
        </w:rPr>
      </w:pPr>
      <w:r w:rsidRPr="00B71AFA">
        <w:rPr>
          <w:sz w:val="28"/>
          <w:szCs w:val="28"/>
          <w:lang w:val="uk-UA"/>
        </w:rPr>
        <w:t>- активізація творчого потенціалу вчителя з метою вдосконалення і підвищення його професійної компетентності щодо створення  системи навчання, що сприяє максимальному розвитку  особистості школяра;</w:t>
      </w:r>
    </w:p>
    <w:p w:rsidR="00B71AFA" w:rsidRPr="00B71AFA" w:rsidRDefault="00B71AFA" w:rsidP="00B71AFA">
      <w:pPr>
        <w:spacing w:line="360" w:lineRule="auto"/>
        <w:jc w:val="both"/>
        <w:rPr>
          <w:sz w:val="28"/>
          <w:szCs w:val="28"/>
          <w:lang w:val="uk-UA"/>
        </w:rPr>
      </w:pPr>
      <w:r w:rsidRPr="00B71AFA">
        <w:rPr>
          <w:sz w:val="28"/>
          <w:szCs w:val="28"/>
          <w:lang w:val="uk-UA"/>
        </w:rPr>
        <w:t>- сприяння впровадженню інноваційних технологій та підходів до навчання школярів;</w:t>
      </w:r>
    </w:p>
    <w:p w:rsidR="00B71AFA" w:rsidRPr="00B71AFA" w:rsidRDefault="00B71AFA" w:rsidP="00B71AFA">
      <w:pPr>
        <w:spacing w:line="360" w:lineRule="auto"/>
        <w:rPr>
          <w:sz w:val="28"/>
          <w:szCs w:val="28"/>
          <w:lang w:val="uk-UA"/>
        </w:rPr>
      </w:pPr>
      <w:r w:rsidRPr="00B71AFA">
        <w:rPr>
          <w:sz w:val="28"/>
          <w:szCs w:val="28"/>
          <w:lang w:val="uk-UA"/>
        </w:rPr>
        <w:t>- розвиток професійної компетентності кожного педагога, формування в нього вмінь не лише сприймати інновації, а й творчо їх реалізувати в практичній діяльності;</w:t>
      </w:r>
    </w:p>
    <w:p w:rsidR="00B71AFA" w:rsidRPr="00B71AFA" w:rsidRDefault="00B71AFA" w:rsidP="00B71AFA">
      <w:pPr>
        <w:spacing w:line="360" w:lineRule="auto"/>
        <w:rPr>
          <w:sz w:val="28"/>
          <w:szCs w:val="28"/>
          <w:lang w:val="uk-UA"/>
        </w:rPr>
      </w:pPr>
      <w:r w:rsidRPr="00B71AFA">
        <w:rPr>
          <w:sz w:val="28"/>
          <w:szCs w:val="28"/>
          <w:lang w:val="uk-UA"/>
        </w:rPr>
        <w:t>- розвиток сучасного стилю педагогічного мислення, формування у педагогів  вмінь щодо самоаналізу, самовираження, самоствердження та саморозвитку власної професійної діяльності;</w:t>
      </w:r>
    </w:p>
    <w:p w:rsidR="00B71AFA" w:rsidRPr="00B71AFA" w:rsidRDefault="00B71AFA" w:rsidP="00B71AFA">
      <w:pPr>
        <w:spacing w:line="360" w:lineRule="auto"/>
        <w:rPr>
          <w:sz w:val="28"/>
          <w:szCs w:val="28"/>
          <w:lang w:val="uk-UA"/>
        </w:rPr>
      </w:pPr>
      <w:r w:rsidRPr="00B71AFA">
        <w:rPr>
          <w:sz w:val="28"/>
          <w:szCs w:val="28"/>
          <w:lang w:val="uk-UA"/>
        </w:rPr>
        <w:t>- використання можливості  школи з підвищення педагогічної майстерності,  з метою   вдосконалення викладання  математики в закладах освіти;</w:t>
      </w:r>
    </w:p>
    <w:p w:rsidR="00B71AFA" w:rsidRPr="00B71AFA" w:rsidRDefault="00B71AFA" w:rsidP="00B71AFA">
      <w:pPr>
        <w:spacing w:line="360" w:lineRule="auto"/>
        <w:rPr>
          <w:sz w:val="28"/>
          <w:szCs w:val="28"/>
          <w:lang w:val="uk-UA"/>
        </w:rPr>
      </w:pPr>
      <w:r w:rsidRPr="00B71AFA">
        <w:rPr>
          <w:sz w:val="28"/>
          <w:szCs w:val="28"/>
          <w:lang w:val="uk-UA"/>
        </w:rPr>
        <w:t>- формування готовності вчителів до самоосвіти та самовдосконалення;</w:t>
      </w:r>
    </w:p>
    <w:p w:rsidR="00B71AFA" w:rsidRPr="00B71AFA" w:rsidRDefault="00B71AFA" w:rsidP="00B71AFA">
      <w:pPr>
        <w:spacing w:line="360" w:lineRule="auto"/>
        <w:rPr>
          <w:sz w:val="28"/>
          <w:szCs w:val="28"/>
          <w:lang w:val="uk-UA"/>
        </w:rPr>
      </w:pPr>
      <w:r w:rsidRPr="00B71AFA">
        <w:rPr>
          <w:sz w:val="28"/>
          <w:szCs w:val="28"/>
          <w:lang w:val="uk-UA"/>
        </w:rPr>
        <w:t>- формування навичок роботи вчителя з обдарованими учнями;</w:t>
      </w:r>
    </w:p>
    <w:p w:rsidR="0077746C" w:rsidRPr="00B71AFA" w:rsidRDefault="00B71AFA" w:rsidP="00B71AFA">
      <w:pPr>
        <w:spacing w:line="360" w:lineRule="auto"/>
        <w:rPr>
          <w:sz w:val="28"/>
          <w:szCs w:val="28"/>
          <w:lang w:val="uk-UA"/>
        </w:rPr>
      </w:pPr>
      <w:r w:rsidRPr="00B71AFA">
        <w:rPr>
          <w:sz w:val="28"/>
          <w:szCs w:val="28"/>
          <w:lang w:val="uk-UA"/>
        </w:rPr>
        <w:t xml:space="preserve"> </w:t>
      </w:r>
      <w:r w:rsidR="0077746C" w:rsidRPr="00B71AFA">
        <w:rPr>
          <w:sz w:val="28"/>
          <w:szCs w:val="28"/>
          <w:lang w:val="uk-UA"/>
        </w:rPr>
        <w:t>продовження роботи щодо поповнення матеріальної бази кабінету, розробці дидактичної бази, наочності.</w:t>
      </w:r>
    </w:p>
    <w:p w:rsidR="004B0EEA" w:rsidRDefault="004B0EEA" w:rsidP="004B0EEA">
      <w:pPr>
        <w:spacing w:line="276" w:lineRule="auto"/>
        <w:jc w:val="both"/>
        <w:rPr>
          <w:sz w:val="28"/>
          <w:szCs w:val="28"/>
          <w:lang w:val="uk-UA"/>
        </w:rPr>
      </w:pPr>
    </w:p>
    <w:sectPr w:rsidR="004B0EEA" w:rsidSect="0077746C">
      <w:footerReference w:type="even" r:id="rId9"/>
      <w:footerReference w:type="default" r:id="rId1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DE" w:rsidRDefault="009A16DE">
      <w:r>
        <w:separator/>
      </w:r>
    </w:p>
  </w:endnote>
  <w:endnote w:type="continuationSeparator" w:id="1">
    <w:p w:rsidR="009A16DE" w:rsidRDefault="009A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ndale Mono"/>
    <w:charset w:val="00"/>
    <w:family w:val="swiss"/>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2E" w:rsidRDefault="004F5B28" w:rsidP="00EA0E3A">
    <w:pPr>
      <w:pStyle w:val="a4"/>
      <w:framePr w:wrap="around" w:vAnchor="text" w:hAnchor="margin" w:xAlign="center" w:y="1"/>
      <w:rPr>
        <w:rStyle w:val="a6"/>
      </w:rPr>
    </w:pPr>
    <w:r>
      <w:rPr>
        <w:rStyle w:val="a6"/>
      </w:rPr>
      <w:fldChar w:fldCharType="begin"/>
    </w:r>
    <w:r w:rsidR="003A7A2E">
      <w:rPr>
        <w:rStyle w:val="a6"/>
      </w:rPr>
      <w:instrText xml:space="preserve">PAGE  </w:instrText>
    </w:r>
    <w:r>
      <w:rPr>
        <w:rStyle w:val="a6"/>
      </w:rPr>
      <w:fldChar w:fldCharType="end"/>
    </w:r>
  </w:p>
  <w:p w:rsidR="003A7A2E" w:rsidRDefault="003A7A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313"/>
      <w:docPartObj>
        <w:docPartGallery w:val="Page Numbers (Bottom of Page)"/>
        <w:docPartUnique/>
      </w:docPartObj>
    </w:sdtPr>
    <w:sdtContent>
      <w:p w:rsidR="00DB32A0" w:rsidRDefault="004F5B28">
        <w:pPr>
          <w:pStyle w:val="a4"/>
          <w:jc w:val="right"/>
        </w:pPr>
        <w:fldSimple w:instr=" PAGE   \* MERGEFORMAT ">
          <w:r w:rsidR="00B71AFA">
            <w:rPr>
              <w:noProof/>
            </w:rPr>
            <w:t>7</w:t>
          </w:r>
        </w:fldSimple>
      </w:p>
    </w:sdtContent>
  </w:sdt>
  <w:p w:rsidR="003A7A2E" w:rsidRDefault="003A7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DE" w:rsidRDefault="009A16DE">
      <w:r>
        <w:separator/>
      </w:r>
    </w:p>
  </w:footnote>
  <w:footnote w:type="continuationSeparator" w:id="1">
    <w:p w:rsidR="009A16DE" w:rsidRDefault="009A1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C0C"/>
    <w:multiLevelType w:val="hybridMultilevel"/>
    <w:tmpl w:val="96104890"/>
    <w:lvl w:ilvl="0" w:tplc="B4245508">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B144A"/>
    <w:multiLevelType w:val="hybridMultilevel"/>
    <w:tmpl w:val="1D1892E6"/>
    <w:lvl w:ilvl="0" w:tplc="B4245508">
      <w:start w:val="1"/>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270B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F87238"/>
    <w:multiLevelType w:val="hybridMultilevel"/>
    <w:tmpl w:val="4B2C279A"/>
    <w:lvl w:ilvl="0" w:tplc="7138F3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2007E"/>
    <w:multiLevelType w:val="hybridMultilevel"/>
    <w:tmpl w:val="2D6C0D8A"/>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32287500"/>
    <w:multiLevelType w:val="hybridMultilevel"/>
    <w:tmpl w:val="B4A809D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
    <w:nsid w:val="38793670"/>
    <w:multiLevelType w:val="hybridMultilevel"/>
    <w:tmpl w:val="4CA49986"/>
    <w:lvl w:ilvl="0" w:tplc="66CC2E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992FB9"/>
    <w:multiLevelType w:val="hybridMultilevel"/>
    <w:tmpl w:val="DB107C74"/>
    <w:lvl w:ilvl="0" w:tplc="7138F3D0">
      <w:start w:val="1"/>
      <w:numFmt w:val="bullet"/>
      <w:lvlText w:val="-"/>
      <w:lvlJc w:val="left"/>
      <w:pPr>
        <w:tabs>
          <w:tab w:val="num" w:pos="240"/>
        </w:tabs>
        <w:ind w:left="2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64310AB8"/>
    <w:multiLevelType w:val="hybridMultilevel"/>
    <w:tmpl w:val="D0DADFE0"/>
    <w:lvl w:ilvl="0" w:tplc="7138F3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2B4780"/>
    <w:multiLevelType w:val="hybridMultilevel"/>
    <w:tmpl w:val="9CD65C56"/>
    <w:lvl w:ilvl="0" w:tplc="EF88B8E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82620"/>
    <w:multiLevelType w:val="hybridMultilevel"/>
    <w:tmpl w:val="C20E1C3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76D762C7"/>
    <w:multiLevelType w:val="hybridMultilevel"/>
    <w:tmpl w:val="5942B0A2"/>
    <w:lvl w:ilvl="0" w:tplc="B4245508">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A2418"/>
    <w:multiLevelType w:val="hybridMultilevel"/>
    <w:tmpl w:val="B380D8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E624C9E"/>
    <w:multiLevelType w:val="multilevel"/>
    <w:tmpl w:val="04190021"/>
    <w:lvl w:ilvl="0">
      <w:start w:val="1"/>
      <w:numFmt w:val="bullet"/>
      <w:lvlText w:val=""/>
      <w:lvlJc w:val="left"/>
      <w:pPr>
        <w:ind w:left="360" w:hanging="360"/>
      </w:pPr>
      <w:rPr>
        <w:rFonts w:ascii="Wingdings" w:hAnsi="Wingdings"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F180B4B"/>
    <w:multiLevelType w:val="hybridMultilevel"/>
    <w:tmpl w:val="E146FF9E"/>
    <w:lvl w:ilvl="0" w:tplc="B4245508">
      <w:start w:val="1"/>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8"/>
  </w:num>
  <w:num w:numId="8">
    <w:abstractNumId w:val="3"/>
  </w:num>
  <w:num w:numId="9">
    <w:abstractNumId w:val="2"/>
  </w:num>
  <w:num w:numId="10">
    <w:abstractNumId w:val="4"/>
  </w:num>
  <w:num w:numId="11">
    <w:abstractNumId w:val="10"/>
  </w:num>
  <w:num w:numId="12">
    <w:abstractNumId w:val="14"/>
  </w:num>
  <w:num w:numId="13">
    <w:abstractNumId w:val="11"/>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12BBF"/>
    <w:rsid w:val="00001A90"/>
    <w:rsid w:val="000338D0"/>
    <w:rsid w:val="0003569B"/>
    <w:rsid w:val="00036827"/>
    <w:rsid w:val="000446B6"/>
    <w:rsid w:val="00047476"/>
    <w:rsid w:val="000800C3"/>
    <w:rsid w:val="0008502F"/>
    <w:rsid w:val="000A13C1"/>
    <w:rsid w:val="000A1B3B"/>
    <w:rsid w:val="000B553A"/>
    <w:rsid w:val="000B6102"/>
    <w:rsid w:val="000C4F9A"/>
    <w:rsid w:val="000D50A5"/>
    <w:rsid w:val="000F3E4C"/>
    <w:rsid w:val="0011026C"/>
    <w:rsid w:val="00112BBF"/>
    <w:rsid w:val="001308DF"/>
    <w:rsid w:val="00142294"/>
    <w:rsid w:val="001634F0"/>
    <w:rsid w:val="00172F34"/>
    <w:rsid w:val="0017426A"/>
    <w:rsid w:val="0018501E"/>
    <w:rsid w:val="0018691D"/>
    <w:rsid w:val="00196F40"/>
    <w:rsid w:val="001A3447"/>
    <w:rsid w:val="001B7C7F"/>
    <w:rsid w:val="001C7B90"/>
    <w:rsid w:val="001D3F6B"/>
    <w:rsid w:val="001F67EA"/>
    <w:rsid w:val="00203244"/>
    <w:rsid w:val="00207FA5"/>
    <w:rsid w:val="0021332B"/>
    <w:rsid w:val="00224AC6"/>
    <w:rsid w:val="00235065"/>
    <w:rsid w:val="00240C9B"/>
    <w:rsid w:val="00241AE7"/>
    <w:rsid w:val="00256E9B"/>
    <w:rsid w:val="00291F15"/>
    <w:rsid w:val="00292283"/>
    <w:rsid w:val="002A1E4B"/>
    <w:rsid w:val="002A50B3"/>
    <w:rsid w:val="002A60D7"/>
    <w:rsid w:val="002B5395"/>
    <w:rsid w:val="002C4168"/>
    <w:rsid w:val="002E3793"/>
    <w:rsid w:val="002F732B"/>
    <w:rsid w:val="002F7382"/>
    <w:rsid w:val="0032415A"/>
    <w:rsid w:val="00327DDA"/>
    <w:rsid w:val="00333FAA"/>
    <w:rsid w:val="00362A36"/>
    <w:rsid w:val="003640A3"/>
    <w:rsid w:val="00372D96"/>
    <w:rsid w:val="003736B2"/>
    <w:rsid w:val="00377A50"/>
    <w:rsid w:val="003A7A2E"/>
    <w:rsid w:val="003B53F3"/>
    <w:rsid w:val="003C5A89"/>
    <w:rsid w:val="003D38FD"/>
    <w:rsid w:val="003E0541"/>
    <w:rsid w:val="003E0DA5"/>
    <w:rsid w:val="003E2CA8"/>
    <w:rsid w:val="003F1DE9"/>
    <w:rsid w:val="003F1E4E"/>
    <w:rsid w:val="00417DC2"/>
    <w:rsid w:val="00427FB9"/>
    <w:rsid w:val="00444385"/>
    <w:rsid w:val="00451D5A"/>
    <w:rsid w:val="0045245D"/>
    <w:rsid w:val="00475D18"/>
    <w:rsid w:val="00482B96"/>
    <w:rsid w:val="004979CD"/>
    <w:rsid w:val="004B0EEA"/>
    <w:rsid w:val="004B27C5"/>
    <w:rsid w:val="004B3317"/>
    <w:rsid w:val="004D6F72"/>
    <w:rsid w:val="004D73FE"/>
    <w:rsid w:val="004E5B53"/>
    <w:rsid w:val="004F5B28"/>
    <w:rsid w:val="005005D5"/>
    <w:rsid w:val="00515B1C"/>
    <w:rsid w:val="005167C5"/>
    <w:rsid w:val="00523ED0"/>
    <w:rsid w:val="00546B3D"/>
    <w:rsid w:val="005550B6"/>
    <w:rsid w:val="00555CC4"/>
    <w:rsid w:val="00562F8A"/>
    <w:rsid w:val="00564DC1"/>
    <w:rsid w:val="0056535D"/>
    <w:rsid w:val="005670C5"/>
    <w:rsid w:val="00574AE5"/>
    <w:rsid w:val="005A4381"/>
    <w:rsid w:val="005B1CB2"/>
    <w:rsid w:val="005B2400"/>
    <w:rsid w:val="005B475F"/>
    <w:rsid w:val="005C733E"/>
    <w:rsid w:val="005F1085"/>
    <w:rsid w:val="0062068F"/>
    <w:rsid w:val="00620A3C"/>
    <w:rsid w:val="0065394E"/>
    <w:rsid w:val="00667065"/>
    <w:rsid w:val="006867F4"/>
    <w:rsid w:val="006B4634"/>
    <w:rsid w:val="006C6C92"/>
    <w:rsid w:val="006D336E"/>
    <w:rsid w:val="006F4451"/>
    <w:rsid w:val="00720D36"/>
    <w:rsid w:val="00736B6F"/>
    <w:rsid w:val="00754DDA"/>
    <w:rsid w:val="007653DA"/>
    <w:rsid w:val="0077746C"/>
    <w:rsid w:val="007A2ABA"/>
    <w:rsid w:val="007B411F"/>
    <w:rsid w:val="007D59E7"/>
    <w:rsid w:val="007E19BF"/>
    <w:rsid w:val="007E2CE6"/>
    <w:rsid w:val="007F2C7C"/>
    <w:rsid w:val="007F4EE2"/>
    <w:rsid w:val="00805DA6"/>
    <w:rsid w:val="00806A8D"/>
    <w:rsid w:val="0081706D"/>
    <w:rsid w:val="0084602A"/>
    <w:rsid w:val="0085490B"/>
    <w:rsid w:val="0086519C"/>
    <w:rsid w:val="00884D66"/>
    <w:rsid w:val="00885EAA"/>
    <w:rsid w:val="0089043F"/>
    <w:rsid w:val="00891A56"/>
    <w:rsid w:val="00891CBF"/>
    <w:rsid w:val="008A4EC5"/>
    <w:rsid w:val="008A7CAC"/>
    <w:rsid w:val="008B2A70"/>
    <w:rsid w:val="008D3FF8"/>
    <w:rsid w:val="008E5FB3"/>
    <w:rsid w:val="008F1E5F"/>
    <w:rsid w:val="009004CD"/>
    <w:rsid w:val="00900A57"/>
    <w:rsid w:val="009151CA"/>
    <w:rsid w:val="00943ACF"/>
    <w:rsid w:val="009444A7"/>
    <w:rsid w:val="00953B08"/>
    <w:rsid w:val="00960E33"/>
    <w:rsid w:val="009620AE"/>
    <w:rsid w:val="00963D6A"/>
    <w:rsid w:val="00975AF9"/>
    <w:rsid w:val="009A16DE"/>
    <w:rsid w:val="009A1CEC"/>
    <w:rsid w:val="009B1F05"/>
    <w:rsid w:val="009C7B35"/>
    <w:rsid w:val="009E2A99"/>
    <w:rsid w:val="009E3E26"/>
    <w:rsid w:val="00A042D0"/>
    <w:rsid w:val="00A11C20"/>
    <w:rsid w:val="00A210D8"/>
    <w:rsid w:val="00A31CFB"/>
    <w:rsid w:val="00A40ED7"/>
    <w:rsid w:val="00A41C9C"/>
    <w:rsid w:val="00A44DF8"/>
    <w:rsid w:val="00A573DE"/>
    <w:rsid w:val="00A61665"/>
    <w:rsid w:val="00A61D54"/>
    <w:rsid w:val="00A6313A"/>
    <w:rsid w:val="00A73CC2"/>
    <w:rsid w:val="00A85927"/>
    <w:rsid w:val="00AD0B34"/>
    <w:rsid w:val="00AE7775"/>
    <w:rsid w:val="00AF3853"/>
    <w:rsid w:val="00B049E4"/>
    <w:rsid w:val="00B20E99"/>
    <w:rsid w:val="00B42144"/>
    <w:rsid w:val="00B46108"/>
    <w:rsid w:val="00B53228"/>
    <w:rsid w:val="00B71AFA"/>
    <w:rsid w:val="00B72153"/>
    <w:rsid w:val="00B72825"/>
    <w:rsid w:val="00B85853"/>
    <w:rsid w:val="00B934F7"/>
    <w:rsid w:val="00BB1292"/>
    <w:rsid w:val="00BC724A"/>
    <w:rsid w:val="00BC7B8F"/>
    <w:rsid w:val="00BE1FFC"/>
    <w:rsid w:val="00BE661F"/>
    <w:rsid w:val="00C00364"/>
    <w:rsid w:val="00C01FAC"/>
    <w:rsid w:val="00C223B4"/>
    <w:rsid w:val="00C25343"/>
    <w:rsid w:val="00C25872"/>
    <w:rsid w:val="00C274C3"/>
    <w:rsid w:val="00C416FD"/>
    <w:rsid w:val="00C423E1"/>
    <w:rsid w:val="00C47041"/>
    <w:rsid w:val="00C532DA"/>
    <w:rsid w:val="00C754D4"/>
    <w:rsid w:val="00C82C11"/>
    <w:rsid w:val="00CA28A1"/>
    <w:rsid w:val="00CB2BF2"/>
    <w:rsid w:val="00CC26B1"/>
    <w:rsid w:val="00CD0651"/>
    <w:rsid w:val="00CD06D2"/>
    <w:rsid w:val="00CD2DB2"/>
    <w:rsid w:val="00CD49F3"/>
    <w:rsid w:val="00CE0F36"/>
    <w:rsid w:val="00D02517"/>
    <w:rsid w:val="00D06BBD"/>
    <w:rsid w:val="00D259A8"/>
    <w:rsid w:val="00D3389F"/>
    <w:rsid w:val="00D344ED"/>
    <w:rsid w:val="00D63211"/>
    <w:rsid w:val="00D71ED9"/>
    <w:rsid w:val="00D76F3A"/>
    <w:rsid w:val="00DA1B1A"/>
    <w:rsid w:val="00DA1E50"/>
    <w:rsid w:val="00DA4BD3"/>
    <w:rsid w:val="00DA6A44"/>
    <w:rsid w:val="00DB32A0"/>
    <w:rsid w:val="00DB5B83"/>
    <w:rsid w:val="00DD7E3D"/>
    <w:rsid w:val="00DF4EA7"/>
    <w:rsid w:val="00DF59E5"/>
    <w:rsid w:val="00E11B4E"/>
    <w:rsid w:val="00E331EC"/>
    <w:rsid w:val="00E35D4B"/>
    <w:rsid w:val="00E36B09"/>
    <w:rsid w:val="00E80E57"/>
    <w:rsid w:val="00E8319B"/>
    <w:rsid w:val="00EA0E3A"/>
    <w:rsid w:val="00EB0761"/>
    <w:rsid w:val="00EB0EF3"/>
    <w:rsid w:val="00EB26EA"/>
    <w:rsid w:val="00EB4A5D"/>
    <w:rsid w:val="00EB4F27"/>
    <w:rsid w:val="00EE0177"/>
    <w:rsid w:val="00EE3703"/>
    <w:rsid w:val="00F076A9"/>
    <w:rsid w:val="00F237F1"/>
    <w:rsid w:val="00F27528"/>
    <w:rsid w:val="00F333A9"/>
    <w:rsid w:val="00F65FFE"/>
    <w:rsid w:val="00F73DCB"/>
    <w:rsid w:val="00F83FE5"/>
    <w:rsid w:val="00FA3D3C"/>
    <w:rsid w:val="00FB71EA"/>
    <w:rsid w:val="00FD1308"/>
    <w:rsid w:val="00FE4BC0"/>
    <w:rsid w:val="00FE4F65"/>
    <w:rsid w:val="00FE7CF7"/>
    <w:rsid w:val="00FF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13A"/>
    <w:rPr>
      <w:sz w:val="24"/>
      <w:szCs w:val="24"/>
    </w:rPr>
  </w:style>
  <w:style w:type="paragraph" w:styleId="1">
    <w:name w:val="heading 1"/>
    <w:basedOn w:val="a"/>
    <w:link w:val="10"/>
    <w:uiPriority w:val="9"/>
    <w:qFormat/>
    <w:rsid w:val="00DA1E5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A1E5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2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338D0"/>
    <w:pPr>
      <w:tabs>
        <w:tab w:val="center" w:pos="4677"/>
        <w:tab w:val="right" w:pos="9355"/>
      </w:tabs>
    </w:pPr>
  </w:style>
  <w:style w:type="character" w:styleId="a6">
    <w:name w:val="page number"/>
    <w:basedOn w:val="a0"/>
    <w:rsid w:val="000338D0"/>
  </w:style>
  <w:style w:type="character" w:customStyle="1" w:styleId="FontStyle133">
    <w:name w:val="Font Style133"/>
    <w:basedOn w:val="a0"/>
    <w:rsid w:val="00C754D4"/>
    <w:rPr>
      <w:rFonts w:ascii="Times New Roman" w:hAnsi="Times New Roman" w:cs="Times New Roman"/>
      <w:sz w:val="18"/>
      <w:szCs w:val="18"/>
    </w:rPr>
  </w:style>
  <w:style w:type="paragraph" w:styleId="a7">
    <w:name w:val="Body Text Indent"/>
    <w:basedOn w:val="a"/>
    <w:link w:val="a8"/>
    <w:rsid w:val="00C754D4"/>
    <w:pPr>
      <w:ind w:firstLine="720"/>
      <w:jc w:val="both"/>
    </w:pPr>
    <w:rPr>
      <w:sz w:val="28"/>
      <w:szCs w:val="20"/>
      <w:lang w:val="uk-UA"/>
    </w:rPr>
  </w:style>
  <w:style w:type="character" w:customStyle="1" w:styleId="a8">
    <w:name w:val="Основной текст с отступом Знак"/>
    <w:basedOn w:val="a0"/>
    <w:link w:val="a7"/>
    <w:rsid w:val="006B4634"/>
    <w:rPr>
      <w:sz w:val="28"/>
      <w:lang w:val="uk-UA"/>
    </w:rPr>
  </w:style>
  <w:style w:type="paragraph" w:styleId="a9">
    <w:name w:val="Normal (Web)"/>
    <w:basedOn w:val="a"/>
    <w:uiPriority w:val="99"/>
    <w:unhideWhenUsed/>
    <w:rsid w:val="0021332B"/>
    <w:pPr>
      <w:spacing w:before="100" w:beforeAutospacing="1" w:after="100" w:afterAutospacing="1"/>
    </w:pPr>
  </w:style>
  <w:style w:type="character" w:customStyle="1" w:styleId="apple-converted-space">
    <w:name w:val="apple-converted-space"/>
    <w:basedOn w:val="a0"/>
    <w:rsid w:val="0021332B"/>
  </w:style>
  <w:style w:type="paragraph" w:styleId="aa">
    <w:name w:val="Body Text"/>
    <w:basedOn w:val="a"/>
    <w:link w:val="ab"/>
    <w:rsid w:val="00A210D8"/>
    <w:pPr>
      <w:spacing w:after="120"/>
    </w:pPr>
  </w:style>
  <w:style w:type="character" w:customStyle="1" w:styleId="ab">
    <w:name w:val="Основной текст Знак"/>
    <w:basedOn w:val="a0"/>
    <w:link w:val="aa"/>
    <w:rsid w:val="00A210D8"/>
    <w:rPr>
      <w:sz w:val="24"/>
      <w:szCs w:val="24"/>
    </w:rPr>
  </w:style>
  <w:style w:type="paragraph" w:styleId="ac">
    <w:name w:val="List Paragraph"/>
    <w:basedOn w:val="a"/>
    <w:uiPriority w:val="34"/>
    <w:qFormat/>
    <w:rsid w:val="008D3FF8"/>
    <w:pPr>
      <w:spacing w:after="200" w:line="276" w:lineRule="auto"/>
      <w:ind w:left="720"/>
      <w:contextualSpacing/>
    </w:pPr>
    <w:rPr>
      <w:rFonts w:ascii="Calibri" w:eastAsia="Calibri" w:hAnsi="Calibri"/>
      <w:sz w:val="22"/>
      <w:szCs w:val="22"/>
      <w:lang w:eastAsia="en-US"/>
    </w:rPr>
  </w:style>
  <w:style w:type="paragraph" w:customStyle="1" w:styleId="ad">
    <w:name w:val="Час та місце"/>
    <w:basedOn w:val="a"/>
    <w:rsid w:val="00C532DA"/>
    <w:pPr>
      <w:keepNext/>
      <w:keepLines/>
      <w:spacing w:before="120" w:after="240"/>
      <w:jc w:val="center"/>
    </w:pPr>
    <w:rPr>
      <w:rFonts w:ascii="Antiqua" w:hAnsi="Antiqua"/>
      <w:sz w:val="26"/>
      <w:szCs w:val="20"/>
      <w:lang w:val="uk-UA"/>
    </w:rPr>
  </w:style>
  <w:style w:type="character" w:customStyle="1" w:styleId="10">
    <w:name w:val="Заголовок 1 Знак"/>
    <w:basedOn w:val="a0"/>
    <w:link w:val="1"/>
    <w:uiPriority w:val="9"/>
    <w:rsid w:val="00DA1E50"/>
    <w:rPr>
      <w:b/>
      <w:bCs/>
      <w:kern w:val="36"/>
      <w:sz w:val="48"/>
      <w:szCs w:val="48"/>
    </w:rPr>
  </w:style>
  <w:style w:type="character" w:customStyle="1" w:styleId="30">
    <w:name w:val="Заголовок 3 Знак"/>
    <w:basedOn w:val="a0"/>
    <w:link w:val="3"/>
    <w:uiPriority w:val="9"/>
    <w:rsid w:val="00DA1E50"/>
    <w:rPr>
      <w:b/>
      <w:bCs/>
      <w:sz w:val="27"/>
      <w:szCs w:val="27"/>
    </w:rPr>
  </w:style>
  <w:style w:type="character" w:styleId="ae">
    <w:name w:val="Hyperlink"/>
    <w:rsid w:val="00BE661F"/>
    <w:rPr>
      <w:color w:val="0000FF"/>
      <w:u w:val="single"/>
    </w:rPr>
  </w:style>
  <w:style w:type="paragraph" w:customStyle="1" w:styleId="af">
    <w:name w:val="Абзац"/>
    <w:basedOn w:val="a"/>
    <w:link w:val="af0"/>
    <w:rsid w:val="00BE661F"/>
    <w:pPr>
      <w:numPr>
        <w:ilvl w:val="12"/>
      </w:numPr>
      <w:overflowPunct w:val="0"/>
      <w:autoSpaceDE w:val="0"/>
      <w:autoSpaceDN w:val="0"/>
      <w:adjustRightInd w:val="0"/>
      <w:spacing w:before="40"/>
      <w:ind w:firstLine="454"/>
      <w:jc w:val="both"/>
      <w:textAlignment w:val="baseline"/>
    </w:pPr>
    <w:rPr>
      <w:rFonts w:ascii="Times New Roman CYR" w:hAnsi="Times New Roman CYR"/>
      <w:color w:val="000000"/>
      <w:sz w:val="28"/>
      <w:szCs w:val="28"/>
      <w:lang w:val="uk-UA"/>
    </w:rPr>
  </w:style>
  <w:style w:type="character" w:customStyle="1" w:styleId="af0">
    <w:name w:val="Абзац Знак"/>
    <w:link w:val="af"/>
    <w:rsid w:val="00BE661F"/>
    <w:rPr>
      <w:rFonts w:ascii="Times New Roman CYR" w:hAnsi="Times New Roman CYR" w:cs="Times New Roman CYR"/>
      <w:color w:val="000000"/>
      <w:sz w:val="28"/>
      <w:szCs w:val="28"/>
      <w:lang w:val="uk-UA"/>
    </w:rPr>
  </w:style>
  <w:style w:type="paragraph" w:styleId="af1">
    <w:name w:val="header"/>
    <w:basedOn w:val="a"/>
    <w:link w:val="af2"/>
    <w:rsid w:val="00DB32A0"/>
    <w:pPr>
      <w:tabs>
        <w:tab w:val="center" w:pos="4677"/>
        <w:tab w:val="right" w:pos="9355"/>
      </w:tabs>
    </w:pPr>
  </w:style>
  <w:style w:type="character" w:customStyle="1" w:styleId="af2">
    <w:name w:val="Верхний колонтитул Знак"/>
    <w:basedOn w:val="a0"/>
    <w:link w:val="af1"/>
    <w:rsid w:val="00DB32A0"/>
    <w:rPr>
      <w:sz w:val="24"/>
      <w:szCs w:val="24"/>
    </w:rPr>
  </w:style>
  <w:style w:type="character" w:customStyle="1" w:styleId="a5">
    <w:name w:val="Нижний колонтитул Знак"/>
    <w:basedOn w:val="a0"/>
    <w:link w:val="a4"/>
    <w:uiPriority w:val="99"/>
    <w:rsid w:val="00DB32A0"/>
    <w:rPr>
      <w:sz w:val="24"/>
      <w:szCs w:val="24"/>
    </w:rPr>
  </w:style>
</w:styles>
</file>

<file path=word/webSettings.xml><?xml version="1.0" encoding="utf-8"?>
<w:webSettings xmlns:r="http://schemas.openxmlformats.org/officeDocument/2006/relationships" xmlns:w="http://schemas.openxmlformats.org/wordprocessingml/2006/main">
  <w:divs>
    <w:div w:id="16977513">
      <w:bodyDiv w:val="1"/>
      <w:marLeft w:val="0"/>
      <w:marRight w:val="0"/>
      <w:marTop w:val="0"/>
      <w:marBottom w:val="0"/>
      <w:divBdr>
        <w:top w:val="none" w:sz="0" w:space="0" w:color="auto"/>
        <w:left w:val="none" w:sz="0" w:space="0" w:color="auto"/>
        <w:bottom w:val="none" w:sz="0" w:space="0" w:color="auto"/>
        <w:right w:val="none" w:sz="0" w:space="0" w:color="auto"/>
      </w:divBdr>
    </w:div>
    <w:div w:id="18775665">
      <w:bodyDiv w:val="1"/>
      <w:marLeft w:val="0"/>
      <w:marRight w:val="0"/>
      <w:marTop w:val="0"/>
      <w:marBottom w:val="0"/>
      <w:divBdr>
        <w:top w:val="none" w:sz="0" w:space="0" w:color="auto"/>
        <w:left w:val="none" w:sz="0" w:space="0" w:color="auto"/>
        <w:bottom w:val="none" w:sz="0" w:space="0" w:color="auto"/>
        <w:right w:val="none" w:sz="0" w:space="0" w:color="auto"/>
      </w:divBdr>
    </w:div>
    <w:div w:id="346560641">
      <w:bodyDiv w:val="1"/>
      <w:marLeft w:val="0"/>
      <w:marRight w:val="0"/>
      <w:marTop w:val="0"/>
      <w:marBottom w:val="0"/>
      <w:divBdr>
        <w:top w:val="none" w:sz="0" w:space="0" w:color="auto"/>
        <w:left w:val="none" w:sz="0" w:space="0" w:color="auto"/>
        <w:bottom w:val="none" w:sz="0" w:space="0" w:color="auto"/>
        <w:right w:val="none" w:sz="0" w:space="0" w:color="auto"/>
      </w:divBdr>
    </w:div>
    <w:div w:id="691104750">
      <w:bodyDiv w:val="1"/>
      <w:marLeft w:val="0"/>
      <w:marRight w:val="0"/>
      <w:marTop w:val="0"/>
      <w:marBottom w:val="0"/>
      <w:divBdr>
        <w:top w:val="none" w:sz="0" w:space="0" w:color="auto"/>
        <w:left w:val="none" w:sz="0" w:space="0" w:color="auto"/>
        <w:bottom w:val="none" w:sz="0" w:space="0" w:color="auto"/>
        <w:right w:val="none" w:sz="0" w:space="0" w:color="auto"/>
      </w:divBdr>
    </w:div>
    <w:div w:id="815806540">
      <w:bodyDiv w:val="1"/>
      <w:marLeft w:val="0"/>
      <w:marRight w:val="0"/>
      <w:marTop w:val="0"/>
      <w:marBottom w:val="0"/>
      <w:divBdr>
        <w:top w:val="none" w:sz="0" w:space="0" w:color="auto"/>
        <w:left w:val="none" w:sz="0" w:space="0" w:color="auto"/>
        <w:bottom w:val="none" w:sz="0" w:space="0" w:color="auto"/>
        <w:right w:val="none" w:sz="0" w:space="0" w:color="auto"/>
      </w:divBdr>
    </w:div>
    <w:div w:id="1134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BD52-58EC-422E-9949-B4533121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SI&amp;Co</Company>
  <LinksUpToDate>false</LinksUpToDate>
  <CharactersWithSpaces>14863</CharactersWithSpaces>
  <SharedDoc>false</SharedDoc>
  <HLinks>
    <vt:vector size="6" baseType="variant">
      <vt:variant>
        <vt:i4>6488113</vt:i4>
      </vt:variant>
      <vt:variant>
        <vt:i4>0</vt:i4>
      </vt:variant>
      <vt:variant>
        <vt:i4>0</vt:i4>
      </vt:variant>
      <vt:variant>
        <vt:i4>5</vt:i4>
      </vt:variant>
      <vt:variant>
        <vt:lpwstr>http://www.mon.gov.ua/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2016-08-15T08:29:00Z</cp:lastPrinted>
  <dcterms:created xsi:type="dcterms:W3CDTF">2016-06-16T07:40:00Z</dcterms:created>
  <dcterms:modified xsi:type="dcterms:W3CDTF">2016-08-15T08:29:00Z</dcterms:modified>
</cp:coreProperties>
</file>